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DECB" w14:textId="101517BA" w:rsidR="00023451" w:rsidRDefault="00023451" w:rsidP="00DF3CC9">
      <w:pPr>
        <w:spacing w:line="360" w:lineRule="auto"/>
        <w:jc w:val="center"/>
        <w:rPr>
          <w:b/>
          <w:bCs/>
        </w:rPr>
      </w:pPr>
      <w:bookmarkStart w:id="0" w:name="_Hlk180583299"/>
      <w:r>
        <w:rPr>
          <w:noProof/>
        </w:rPr>
        <mc:AlternateContent>
          <mc:Choice Requires="wps">
            <w:drawing>
              <wp:anchor distT="0" distB="0" distL="114300" distR="114300" simplePos="0" relativeHeight="251659264" behindDoc="0" locked="0" layoutInCell="1" allowOverlap="1" wp14:anchorId="143BF17F" wp14:editId="291BE25D">
                <wp:simplePos x="0" y="0"/>
                <wp:positionH relativeFrom="margin">
                  <wp:posOffset>-182880</wp:posOffset>
                </wp:positionH>
                <wp:positionV relativeFrom="paragraph">
                  <wp:posOffset>78878</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F5230F0" w14:textId="15AB4D3E" w:rsidR="00023451" w:rsidRDefault="00023451" w:rsidP="00023451">
                            <w:pPr>
                              <w:jc w:val="center"/>
                              <w:rPr>
                                <w:b/>
                                <w:bCs/>
                              </w:rPr>
                            </w:pPr>
                            <w:r>
                              <w:rPr>
                                <w:b/>
                                <w:bCs/>
                              </w:rPr>
                              <w:t>ANEXO I</w:t>
                            </w:r>
                          </w:p>
                          <w:p w14:paraId="2732C8DA" w14:textId="77777777" w:rsidR="00023451" w:rsidRPr="001674A6" w:rsidRDefault="00023451" w:rsidP="00023451">
                            <w:pPr>
                              <w:jc w:val="cente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43BF17F" id="_x0000_t202" coordsize="21600,21600" o:spt="202" path="m,l,21600r21600,l21600,xe">
                <v:stroke joinstyle="miter"/>
                <v:path gradientshapeok="t" o:connecttype="rect"/>
              </v:shapetype>
              <v:shape id="Caixa de Texto 2" o:spid="_x0000_s1026" type="#_x0000_t202" style="position:absolute;left:0;text-align:left;margin-left:-14.4pt;margin-top:6.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Y0/wz3QAAAAkBAAAP&#10;AAAAZHJzL2Rvd25yZXYueG1sTI/BasMwEETvhf6D2EJviRyTBNe1HEqh5xI3OeQmWxvbxFoFa+O4&#10;f9/tqT0OM8y8KXazH9SEY+wDGVgtE1BITXA9tQYOXx+LDFRkS84OgdDAN0bYlY8Phc1duNMep4pb&#10;JSUUc2ugY77mWsemQ2/jMlyRxDuH0VsWObbajfYu5X7QaZJstbc9yUJnr/jeYXOpbt7A8fM8czV5&#10;Pmyro9vXp8nVF23M89P89gqKcea/MPziCzqUwlSHG7moBgOLNBN0FiNdg5LAyyZLQdUGNqs16LLQ&#10;/x+UPwAAAP//AwBQSwECLQAUAAYACAAAACEAtoM4kv4AAADhAQAAEwAAAAAAAAAAAAAAAAAAAAAA&#10;W0NvbnRlbnRfVHlwZXNdLnhtbFBLAQItABQABgAIAAAAIQA4/SH/1gAAAJQBAAALAAAAAAAAAAAA&#10;AAAAAC8BAABfcmVscy8ucmVsc1BLAQItABQABgAIAAAAIQBpRGTNOAIAAG4EAAAOAAAAAAAAAAAA&#10;AAAAAC4CAABkcnMvZTJvRG9jLnhtbFBLAQItABQABgAIAAAAIQBY0/wz3QAAAAkBAAAPAAAAAAAA&#10;AAAAAAAAAJIEAABkcnMvZG93bnJldi54bWxQSwUGAAAAAAQABADzAAAAnAUAAAAA&#10;" fillcolor="#e7e6e6" stroked="f" strokeweight=".5pt">
                <v:textbox>
                  <w:txbxContent>
                    <w:p w14:paraId="5F5230F0" w14:textId="15AB4D3E" w:rsidR="00023451" w:rsidRDefault="00023451" w:rsidP="00023451">
                      <w:pPr>
                        <w:jc w:val="center"/>
                        <w:rPr>
                          <w:b/>
                          <w:bCs/>
                        </w:rPr>
                      </w:pPr>
                      <w:r>
                        <w:rPr>
                          <w:b/>
                          <w:bCs/>
                        </w:rPr>
                        <w:t>ANEXO I</w:t>
                      </w:r>
                    </w:p>
                    <w:p w14:paraId="2732C8DA" w14:textId="77777777" w:rsidR="00023451" w:rsidRPr="001674A6" w:rsidRDefault="00023451" w:rsidP="00023451">
                      <w:pPr>
                        <w:jc w:val="center"/>
                        <w:rPr>
                          <w:b/>
                          <w:bCs/>
                        </w:rPr>
                      </w:pPr>
                    </w:p>
                  </w:txbxContent>
                </v:textbox>
                <w10:wrap anchorx="margin"/>
              </v:shape>
            </w:pict>
          </mc:Fallback>
        </mc:AlternateContent>
      </w:r>
    </w:p>
    <w:p w14:paraId="1E57C221" w14:textId="77777777" w:rsidR="00023451" w:rsidRDefault="00023451" w:rsidP="00DF3CC9">
      <w:pPr>
        <w:spacing w:line="360" w:lineRule="auto"/>
        <w:jc w:val="center"/>
        <w:rPr>
          <w:b/>
          <w:bCs/>
        </w:rPr>
      </w:pPr>
    </w:p>
    <w:p w14:paraId="7D76188F" w14:textId="48E54368" w:rsidR="00DF3CC9" w:rsidRDefault="00DF3CC9" w:rsidP="00DF3CC9">
      <w:pPr>
        <w:spacing w:line="360" w:lineRule="auto"/>
        <w:jc w:val="center"/>
        <w:rPr>
          <w:b/>
          <w:bCs/>
        </w:rPr>
      </w:pPr>
      <w:r w:rsidRPr="00B1776A">
        <w:rPr>
          <w:b/>
          <w:bCs/>
        </w:rPr>
        <w:t>TERMO DE REFERÊNCIA</w:t>
      </w:r>
    </w:p>
    <w:p w14:paraId="3472D6C4" w14:textId="77777777" w:rsidR="00023451" w:rsidRDefault="00023451" w:rsidP="00DF3CC9">
      <w:pPr>
        <w:pStyle w:val="Rodap"/>
        <w:spacing w:before="240" w:after="240"/>
        <w:ind w:right="-29"/>
        <w:rPr>
          <w:b/>
          <w:szCs w:val="24"/>
        </w:rPr>
      </w:pPr>
    </w:p>
    <w:p w14:paraId="2E7E7F4A" w14:textId="62500F96" w:rsidR="00DF3CC9" w:rsidRPr="00B1776A" w:rsidRDefault="00DF3CC9" w:rsidP="00DF3CC9">
      <w:pPr>
        <w:pStyle w:val="Rodap"/>
        <w:spacing w:before="240" w:after="240"/>
        <w:ind w:right="-29"/>
        <w:rPr>
          <w:b/>
          <w:bCs/>
          <w:szCs w:val="24"/>
        </w:rPr>
      </w:pPr>
      <w:r>
        <w:rPr>
          <w:b/>
          <w:szCs w:val="24"/>
        </w:rPr>
        <w:t>1. DO OBJETO DA CONTRATAÇÃO</w:t>
      </w:r>
    </w:p>
    <w:p w14:paraId="45E60D5A" w14:textId="69400F8E"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w:t>
      </w:r>
      <w:r w:rsidR="00926644">
        <w:t>A</w:t>
      </w:r>
      <w:r w:rsidR="00926644" w:rsidRPr="00926644">
        <w:t>quisição de filmes radiológicos e filmes para ultrassonografia, destinados à impressão, registro e disponibilização de imagens provenientes de exames de diagnóstico por imagem, a serem utilizados nas unidades de saúde gerenciadas pelo Consórcio Público de Saúde da Microrregião de Crato – CPSMC</w:t>
      </w:r>
      <w:r w:rsidR="008A7784" w:rsidRPr="008A7784">
        <w:t>, conforme condições e exigências estabelecidas neste instrumento.</w:t>
      </w:r>
    </w:p>
    <w:p w14:paraId="60D468DB" w14:textId="29F353EC" w:rsidR="00DF3CC9" w:rsidRPr="002024CE" w:rsidRDefault="00DF3CC9" w:rsidP="002024CE">
      <w:pPr>
        <w:spacing w:before="240" w:after="240"/>
        <w:jc w:val="both"/>
        <w:rPr>
          <w:b/>
        </w:rPr>
      </w:pPr>
      <w:bookmarkStart w:id="3" w:name="_Hlk208321590"/>
      <w:bookmarkEnd w:id="1"/>
      <w:bookmarkEnd w:id="2"/>
      <w:r w:rsidRPr="000E3D20">
        <w:rPr>
          <w:b/>
        </w:rPr>
        <w:t>1.1.</w:t>
      </w:r>
      <w:r w:rsidR="00306C1C">
        <w:rPr>
          <w:b/>
        </w:rPr>
        <w:t>2</w:t>
      </w:r>
      <w:r w:rsidRPr="000E3D20">
        <w:rPr>
          <w:b/>
        </w:rPr>
        <w:t>.</w:t>
      </w:r>
      <w:r w:rsidRPr="000E3D20">
        <w:t xml:space="preserve"> O custo estimado total da contratação é de </w:t>
      </w:r>
      <w:r w:rsidR="00056053" w:rsidRPr="00056053">
        <w:rPr>
          <w:b/>
        </w:rPr>
        <w:t xml:space="preserve">R$ 559.752,00 </w:t>
      </w:r>
      <w:r w:rsidR="00867481" w:rsidRPr="006719E4">
        <w:rPr>
          <w:b/>
        </w:rPr>
        <w:t>(</w:t>
      </w:r>
      <w:r w:rsidR="00056053">
        <w:rPr>
          <w:b/>
        </w:rPr>
        <w:t>Quinhentos e Cinquenta e Nove Mil, Setecentos e Cinquenta e Dois Reais</w:t>
      </w:r>
      <w:r w:rsidR="00867481" w:rsidRPr="006719E4">
        <w:rPr>
          <w:b/>
        </w:rPr>
        <w:t>)</w:t>
      </w:r>
      <w:r w:rsidR="008A746B" w:rsidRPr="006719E4">
        <w:t>,</w:t>
      </w:r>
      <w:r w:rsidR="00F26ED0">
        <w:rPr>
          <w:rFonts w:eastAsia="Times New Roman" w:cs="Times New Roman"/>
          <w:b/>
          <w:bCs/>
          <w:color w:val="000000"/>
          <w:lang w:eastAsia="pt-BR"/>
        </w:rPr>
        <w:t xml:space="preserve"> </w:t>
      </w:r>
      <w:r w:rsidRPr="000E3D20">
        <w:t xml:space="preserve">conforme quadro </w:t>
      </w:r>
      <w:r w:rsidR="00422568">
        <w:t xml:space="preserve">o </w:t>
      </w:r>
      <w:r w:rsidR="00422568" w:rsidRPr="00422568">
        <w:rPr>
          <w:b/>
          <w:bCs/>
        </w:rPr>
        <w:t>Quadro</w:t>
      </w:r>
      <w:r w:rsidR="007D7496" w:rsidRPr="00422568">
        <w:rPr>
          <w:b/>
          <w:bCs/>
        </w:rPr>
        <w:t xml:space="preserve"> I</w:t>
      </w:r>
      <w:r w:rsidR="007D7496">
        <w:t xml:space="preserve"> deste Termo de Referência</w:t>
      </w:r>
      <w:r w:rsidRPr="000E3D20">
        <w:t>.</w:t>
      </w:r>
    </w:p>
    <w:bookmarkEnd w:id="3"/>
    <w:p w14:paraId="5F94E175" w14:textId="753F18D1" w:rsidR="00103CB9" w:rsidRPr="00215FA8" w:rsidRDefault="00DF3CC9" w:rsidP="00215FA8">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lang w:eastAsia="pt-BR"/>
        </w:rPr>
        <w:t>1.2. Da Justificativa da Contratação</w:t>
      </w:r>
      <w:r w:rsidR="00053F24" w:rsidRPr="00215FA8">
        <w:rPr>
          <w:rFonts w:eastAsia="Times New Roman" w:cs="Times New Roman"/>
          <w:kern w:val="0"/>
          <w:lang w:eastAsia="pt-BR" w:bidi="ar-SA"/>
        </w:rPr>
        <w:t xml:space="preserve"> </w:t>
      </w:r>
    </w:p>
    <w:p w14:paraId="277A7A7C" w14:textId="77777777" w:rsidR="00215FA8" w:rsidRPr="00215FA8" w:rsidRDefault="007D7496" w:rsidP="00215FA8">
      <w:pPr>
        <w:pStyle w:val="NormalWeb"/>
        <w:jc w:val="both"/>
        <w:rPr>
          <w:rFonts w:ascii="Times New Roman" w:eastAsia="Times New Roman" w:hAnsi="Times New Roman" w:cs="Times New Roman"/>
          <w:kern w:val="0"/>
          <w:lang w:eastAsia="pt-BR" w:bidi="ar-SA"/>
        </w:rPr>
      </w:pPr>
      <w:r w:rsidRPr="00215FA8">
        <w:rPr>
          <w:rFonts w:ascii="Times New Roman" w:eastAsia="Times New Roman" w:hAnsi="Times New Roman" w:cs="Times New Roman"/>
          <w:b/>
          <w:bCs/>
          <w:kern w:val="0"/>
          <w:lang w:eastAsia="pt-BR" w:bidi="ar-SA"/>
        </w:rPr>
        <w:t>1.2.1.</w:t>
      </w:r>
      <w:r w:rsidRPr="00215FA8">
        <w:rPr>
          <w:rFonts w:ascii="Times New Roman" w:eastAsia="Times New Roman" w:hAnsi="Times New Roman" w:cs="Times New Roman"/>
          <w:kern w:val="0"/>
          <w:lang w:eastAsia="pt-BR" w:bidi="ar-SA"/>
        </w:rPr>
        <w:t xml:space="preserve"> </w:t>
      </w:r>
      <w:r w:rsidR="00215FA8" w:rsidRPr="00215FA8">
        <w:rPr>
          <w:rFonts w:ascii="Times New Roman" w:eastAsia="Times New Roman" w:hAnsi="Times New Roman" w:cs="Times New Roman"/>
          <w:kern w:val="0"/>
          <w:lang w:eastAsia="pt-BR" w:bidi="ar-SA"/>
        </w:rPr>
        <w:t>A presente contratação justifica-se pela necessidade contínua e indispensável de aquisição de filmes radiológicos e filmes para ultrassonografia, destinados à realização de exames de diagnóstico por imagem nas unidades assistenciais gerenciadas pelo Consórcio Público de Saúde da Microrregião de Crato (CPSMC), especialmente nas Policlínicas Regionais.</w:t>
      </w:r>
    </w:p>
    <w:p w14:paraId="20B9B4AD" w14:textId="715053E6" w:rsidR="00215FA8" w:rsidRPr="00215FA8" w:rsidRDefault="00215FA8" w:rsidP="00215FA8">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kern w:val="0"/>
          <w:lang w:eastAsia="pt-BR" w:bidi="ar-SA"/>
        </w:rPr>
        <w:t>1.2.</w:t>
      </w:r>
      <w:r>
        <w:rPr>
          <w:rFonts w:eastAsia="Times New Roman" w:cs="Times New Roman"/>
          <w:b/>
          <w:bCs/>
          <w:kern w:val="0"/>
          <w:lang w:eastAsia="pt-BR" w:bidi="ar-SA"/>
        </w:rPr>
        <w:t>2</w:t>
      </w:r>
      <w:r w:rsidRPr="00215FA8">
        <w:rPr>
          <w:rFonts w:eastAsia="Times New Roman" w:cs="Times New Roman"/>
          <w:b/>
          <w:bCs/>
          <w:kern w:val="0"/>
          <w:lang w:eastAsia="pt-BR" w:bidi="ar-SA"/>
        </w:rPr>
        <w:t>.</w:t>
      </w:r>
      <w:r w:rsidRPr="00215FA8">
        <w:rPr>
          <w:rFonts w:eastAsia="Times New Roman" w:cs="Times New Roman"/>
          <w:kern w:val="0"/>
          <w:lang w:eastAsia="pt-BR" w:bidi="ar-SA"/>
        </w:rPr>
        <w:t xml:space="preserve"> Os filmes constituem insumos essenciais para o adequado funcionamento dos serviços de apoio diagnóstico, sendo utilizados na impressão, registro e disponibilização de imagens provenientes de exames como ultrassonografia, radiologia convencional e tomografia computadorizada, os quais são fundamentais para o diagnóstico, acompanhamento clínico, definição de condutas terapêuticas e monitoramento da evolução dos pacientes atendidos no âmbito do Sistema Único de Saúde (SUS).</w:t>
      </w:r>
    </w:p>
    <w:p w14:paraId="0F550B38" w14:textId="39088E9F" w:rsidR="00215FA8" w:rsidRPr="00215FA8" w:rsidRDefault="00215FA8" w:rsidP="00215FA8">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kern w:val="0"/>
          <w:lang w:eastAsia="pt-BR" w:bidi="ar-SA"/>
        </w:rPr>
        <w:t>1.2.</w:t>
      </w:r>
      <w:r>
        <w:rPr>
          <w:rFonts w:eastAsia="Times New Roman" w:cs="Times New Roman"/>
          <w:b/>
          <w:bCs/>
          <w:kern w:val="0"/>
          <w:lang w:eastAsia="pt-BR" w:bidi="ar-SA"/>
        </w:rPr>
        <w:t>3</w:t>
      </w:r>
      <w:r w:rsidRPr="00215FA8">
        <w:rPr>
          <w:rFonts w:eastAsia="Times New Roman" w:cs="Times New Roman"/>
          <w:b/>
          <w:bCs/>
          <w:kern w:val="0"/>
          <w:lang w:eastAsia="pt-BR" w:bidi="ar-SA"/>
        </w:rPr>
        <w:t>.</w:t>
      </w:r>
      <w:r w:rsidRPr="00215FA8">
        <w:rPr>
          <w:rFonts w:eastAsia="Times New Roman" w:cs="Times New Roman"/>
          <w:kern w:val="0"/>
          <w:lang w:eastAsia="pt-BR" w:bidi="ar-SA"/>
        </w:rPr>
        <w:t xml:space="preserve"> As unidades assistenciais do CPSMC atendem pacientes oriundos de diversos municípios consorciados, apresentando elevada e constante demanda por exames de imagem. Tal realidade assistencial, associada à variabilidade do volume de atendimentos, à sazonalidade e à complexidade dos procedimentos realizados, exige a manutenção de estoque regular e suficiente desses insumos, de modo a evitar descontinuidade dos serviços.</w:t>
      </w:r>
    </w:p>
    <w:p w14:paraId="4C9C29ED" w14:textId="72ACA862" w:rsidR="00215FA8" w:rsidRPr="00215FA8" w:rsidRDefault="00215FA8" w:rsidP="00215FA8">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kern w:val="0"/>
          <w:lang w:eastAsia="pt-BR" w:bidi="ar-SA"/>
        </w:rPr>
        <w:t>1.2.</w:t>
      </w:r>
      <w:r>
        <w:rPr>
          <w:rFonts w:eastAsia="Times New Roman" w:cs="Times New Roman"/>
          <w:b/>
          <w:bCs/>
          <w:kern w:val="0"/>
          <w:lang w:eastAsia="pt-BR" w:bidi="ar-SA"/>
        </w:rPr>
        <w:t>4</w:t>
      </w:r>
      <w:r w:rsidRPr="00215FA8">
        <w:rPr>
          <w:rFonts w:eastAsia="Times New Roman" w:cs="Times New Roman"/>
          <w:b/>
          <w:bCs/>
          <w:kern w:val="0"/>
          <w:lang w:eastAsia="pt-BR" w:bidi="ar-SA"/>
        </w:rPr>
        <w:t>.</w:t>
      </w:r>
      <w:r w:rsidRPr="00215FA8">
        <w:rPr>
          <w:rFonts w:eastAsia="Times New Roman" w:cs="Times New Roman"/>
          <w:kern w:val="0"/>
          <w:lang w:eastAsia="pt-BR" w:bidi="ar-SA"/>
        </w:rPr>
        <w:t xml:space="preserve"> A ausência ou insuficiência de filmes radiológicos e para ultrassonografia compromete diretamente </w:t>
      </w:r>
      <w:proofErr w:type="spellStart"/>
      <w:r w:rsidRPr="00215FA8">
        <w:rPr>
          <w:rFonts w:eastAsia="Times New Roman" w:cs="Times New Roman"/>
          <w:kern w:val="0"/>
          <w:lang w:eastAsia="pt-BR" w:bidi="ar-SA"/>
        </w:rPr>
        <w:t>a</w:t>
      </w:r>
      <w:proofErr w:type="spellEnd"/>
      <w:r w:rsidRPr="00215FA8">
        <w:rPr>
          <w:rFonts w:eastAsia="Times New Roman" w:cs="Times New Roman"/>
          <w:kern w:val="0"/>
          <w:lang w:eastAsia="pt-BR" w:bidi="ar-SA"/>
        </w:rPr>
        <w:t xml:space="preserve"> execução das atividades assistenciais, ocasionando atrasos na emissão de laudos, necessidade de remarcação de exames e, em situações mais graves, a suspensão temporária de atendimentos, gerando prejuízos à continuidade do cuidado em saúde e impactos negativos à população usuária.</w:t>
      </w:r>
    </w:p>
    <w:p w14:paraId="1E0146FC" w14:textId="68705B4E" w:rsidR="00215FA8" w:rsidRPr="00215FA8" w:rsidRDefault="00215FA8" w:rsidP="00215FA8">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kern w:val="0"/>
          <w:lang w:eastAsia="pt-BR" w:bidi="ar-SA"/>
        </w:rPr>
        <w:t>1.2.</w:t>
      </w:r>
      <w:r>
        <w:rPr>
          <w:rFonts w:eastAsia="Times New Roman" w:cs="Times New Roman"/>
          <w:b/>
          <w:bCs/>
          <w:kern w:val="0"/>
          <w:lang w:eastAsia="pt-BR" w:bidi="ar-SA"/>
        </w:rPr>
        <w:t>5</w:t>
      </w:r>
      <w:r w:rsidRPr="00215FA8">
        <w:rPr>
          <w:rFonts w:eastAsia="Times New Roman" w:cs="Times New Roman"/>
          <w:b/>
          <w:bCs/>
          <w:kern w:val="0"/>
          <w:lang w:eastAsia="pt-BR" w:bidi="ar-SA"/>
        </w:rPr>
        <w:t>.</w:t>
      </w:r>
      <w:r w:rsidRPr="00215FA8">
        <w:rPr>
          <w:rFonts w:eastAsia="Times New Roman" w:cs="Times New Roman"/>
          <w:kern w:val="0"/>
          <w:lang w:eastAsia="pt-BR" w:bidi="ar-SA"/>
        </w:rPr>
        <w:t xml:space="preserve"> Ressalta-se que, embora haja avanços na digitalização dos serviços de diagnóstico por imagem, a utilização de filmes permanece necessária em razão de exigências técnicas, </w:t>
      </w:r>
      <w:r w:rsidRPr="00215FA8">
        <w:rPr>
          <w:rFonts w:eastAsia="Times New Roman" w:cs="Times New Roman"/>
          <w:kern w:val="0"/>
          <w:lang w:eastAsia="pt-BR" w:bidi="ar-SA"/>
        </w:rPr>
        <w:lastRenderedPageBreak/>
        <w:t>assistenciais e administrativas, tais como a entrega de resultados físicos aos pacientes, arquivamento documental, encaminhamentos clínicos e atendimento a solicitações de órgãos de controle e auditoria.</w:t>
      </w:r>
    </w:p>
    <w:p w14:paraId="320CFBE0" w14:textId="71E2ADDE" w:rsidR="00215FA8" w:rsidRPr="00215FA8" w:rsidRDefault="00215FA8" w:rsidP="00215FA8">
      <w:pPr>
        <w:widowControl/>
        <w:suppressAutoHyphens w:val="0"/>
        <w:spacing w:before="100" w:beforeAutospacing="1" w:after="100" w:afterAutospacing="1"/>
        <w:jc w:val="both"/>
        <w:rPr>
          <w:rFonts w:eastAsia="Times New Roman" w:cs="Times New Roman"/>
          <w:kern w:val="0"/>
          <w:lang w:eastAsia="pt-BR" w:bidi="ar-SA"/>
        </w:rPr>
      </w:pPr>
      <w:r w:rsidRPr="00215FA8">
        <w:rPr>
          <w:rFonts w:eastAsia="Times New Roman" w:cs="Times New Roman"/>
          <w:b/>
          <w:bCs/>
          <w:kern w:val="0"/>
          <w:lang w:eastAsia="pt-BR" w:bidi="ar-SA"/>
        </w:rPr>
        <w:t>1.2.</w:t>
      </w:r>
      <w:r>
        <w:rPr>
          <w:rFonts w:eastAsia="Times New Roman" w:cs="Times New Roman"/>
          <w:b/>
          <w:bCs/>
          <w:kern w:val="0"/>
          <w:lang w:eastAsia="pt-BR" w:bidi="ar-SA"/>
        </w:rPr>
        <w:t>6</w:t>
      </w:r>
      <w:r w:rsidRPr="00215FA8">
        <w:rPr>
          <w:rFonts w:eastAsia="Times New Roman" w:cs="Times New Roman"/>
          <w:b/>
          <w:bCs/>
          <w:kern w:val="0"/>
          <w:lang w:eastAsia="pt-BR" w:bidi="ar-SA"/>
        </w:rPr>
        <w:t>.</w:t>
      </w:r>
      <w:r w:rsidRPr="00215FA8">
        <w:rPr>
          <w:rFonts w:eastAsia="Times New Roman" w:cs="Times New Roman"/>
          <w:kern w:val="0"/>
          <w:lang w:eastAsia="pt-BR" w:bidi="ar-SA"/>
        </w:rPr>
        <w:t xml:space="preserve"> Dessa forma, a contratação mostra-se necessária, adequada e imprescindível para assegurar a continuidade, a eficiência e a qualidade dos serviços de diagnóstico por imagem prestados pelo CPSMC, em consonância com os princípios da continuidade do serviço público, da eficiência, da economicidade e do interesse público, previstos na Lei nº 14.133/2021.</w:t>
      </w:r>
    </w:p>
    <w:p w14:paraId="61E398F8" w14:textId="3727A168" w:rsidR="00AD45EB" w:rsidRPr="00D60564" w:rsidRDefault="00DF3CC9" w:rsidP="00215FA8">
      <w:pPr>
        <w:widowControl/>
        <w:suppressAutoHyphens w:val="0"/>
        <w:spacing w:before="100" w:beforeAutospacing="1" w:after="100" w:afterAutospacing="1"/>
        <w:jc w:val="both"/>
        <w:rPr>
          <w:color w:val="000000" w:themeColor="text1"/>
        </w:rPr>
      </w:pPr>
      <w:r w:rsidRPr="00D60564">
        <w:rPr>
          <w:b/>
          <w:color w:val="000000" w:themeColor="text1"/>
        </w:rPr>
        <w:t xml:space="preserve">1.3. </w:t>
      </w:r>
      <w:r w:rsidRPr="00D60564">
        <w:rPr>
          <w:color w:val="000000" w:themeColor="text1"/>
        </w:rPr>
        <w:t>O objeto da contratação está previsto no Plano de Contratações Anual do ano de 202</w:t>
      </w:r>
      <w:r w:rsidR="000B5A1D" w:rsidRPr="00D60564">
        <w:rPr>
          <w:color w:val="000000" w:themeColor="text1"/>
        </w:rPr>
        <w:t>6</w:t>
      </w:r>
      <w:r w:rsidRPr="00D60564">
        <w:rPr>
          <w:color w:val="000000" w:themeColor="text1"/>
        </w:rPr>
        <w:t xml:space="preserve">: </w:t>
      </w:r>
    </w:p>
    <w:p w14:paraId="68EB672B" w14:textId="77777777" w:rsidR="00215FA8" w:rsidRPr="00215FA8" w:rsidRDefault="00215FA8" w:rsidP="00215FA8">
      <w:pPr>
        <w:spacing w:before="240" w:after="240"/>
        <w:jc w:val="both"/>
        <w:rPr>
          <w:rFonts w:eastAsia="Lucida Sans Unicode" w:cs="Times New Roman"/>
          <w:bCs/>
          <w:color w:val="000000"/>
          <w:kern w:val="0"/>
          <w:shd w:val="clear" w:color="auto" w:fill="FFFFFF"/>
          <w:lang w:eastAsia="ja-JP" w:bidi="ar-SA"/>
        </w:rPr>
      </w:pPr>
      <w:r w:rsidRPr="00215FA8">
        <w:rPr>
          <w:rFonts w:eastAsia="Lucida Sans Unicode" w:cs="Times New Roman"/>
          <w:bCs/>
          <w:color w:val="000000"/>
          <w:kern w:val="0"/>
          <w:shd w:val="clear" w:color="auto" w:fill="FFFFFF"/>
          <w:lang w:eastAsia="ja-JP" w:bidi="ar-SA"/>
        </w:rPr>
        <w:t>ID PCA PNCP: 11552755000115-0-000001/2026.</w:t>
      </w:r>
    </w:p>
    <w:p w14:paraId="31895AD5" w14:textId="29E1D183" w:rsidR="002024CE" w:rsidRPr="00D60564" w:rsidRDefault="00215FA8" w:rsidP="00215FA8">
      <w:pPr>
        <w:spacing w:before="240" w:after="240"/>
        <w:jc w:val="both"/>
        <w:rPr>
          <w:rFonts w:eastAsia="Lucida Sans Unicode" w:cs="Times New Roman"/>
          <w:bCs/>
          <w:color w:val="000000"/>
          <w:kern w:val="0"/>
          <w:shd w:val="clear" w:color="auto" w:fill="FFFFFF"/>
          <w:lang w:eastAsia="ja-JP" w:bidi="ar-SA"/>
        </w:rPr>
      </w:pPr>
      <w:r w:rsidRPr="00215FA8">
        <w:rPr>
          <w:rFonts w:eastAsia="Lucida Sans Unicode" w:cs="Times New Roman"/>
          <w:bCs/>
          <w:color w:val="000000"/>
          <w:kern w:val="0"/>
          <w:shd w:val="clear" w:color="auto" w:fill="FFFFFF"/>
          <w:lang w:eastAsia="ja-JP" w:bidi="ar-SA"/>
        </w:rPr>
        <w:t>IDENTIFICADOR DA FUTURA CONTRATAÇÃO: 929532-7/2026.</w:t>
      </w:r>
    </w:p>
    <w:tbl>
      <w:tblPr>
        <w:tblW w:w="8931" w:type="dxa"/>
        <w:tblCellMar>
          <w:left w:w="70" w:type="dxa"/>
          <w:right w:w="70" w:type="dxa"/>
        </w:tblCellMar>
        <w:tblLook w:val="04A0" w:firstRow="1" w:lastRow="0" w:firstColumn="1" w:lastColumn="0" w:noHBand="0" w:noVBand="1"/>
      </w:tblPr>
      <w:tblGrid>
        <w:gridCol w:w="3969"/>
        <w:gridCol w:w="220"/>
        <w:gridCol w:w="1198"/>
        <w:gridCol w:w="220"/>
        <w:gridCol w:w="3324"/>
      </w:tblGrid>
      <w:tr w:rsidR="00AD45EB" w:rsidRPr="000B5A1D" w14:paraId="265344BC" w14:textId="77777777" w:rsidTr="00D60564">
        <w:trPr>
          <w:trHeight w:val="315"/>
        </w:trPr>
        <w:tc>
          <w:tcPr>
            <w:tcW w:w="3969" w:type="dxa"/>
            <w:tcBorders>
              <w:top w:val="nil"/>
              <w:left w:val="nil"/>
              <w:bottom w:val="nil"/>
              <w:right w:val="nil"/>
            </w:tcBorders>
            <w:shd w:val="clear" w:color="000000" w:fill="E7E6E6"/>
            <w:noWrap/>
            <w:vAlign w:val="center"/>
            <w:hideMark/>
          </w:tcPr>
          <w:p w14:paraId="346A5A0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bookmarkStart w:id="4" w:name="_Hlk194485909"/>
            <w:r w:rsidRPr="00D60564">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6F0CD3B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 </w:t>
            </w:r>
          </w:p>
        </w:tc>
        <w:tc>
          <w:tcPr>
            <w:tcW w:w="1198" w:type="dxa"/>
            <w:tcBorders>
              <w:top w:val="nil"/>
              <w:left w:val="nil"/>
              <w:bottom w:val="nil"/>
              <w:right w:val="nil"/>
            </w:tcBorders>
            <w:shd w:val="clear" w:color="000000" w:fill="E7E6E6"/>
            <w:noWrap/>
            <w:vAlign w:val="center"/>
            <w:hideMark/>
          </w:tcPr>
          <w:p w14:paraId="5A2352D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182E2561"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 </w:t>
            </w:r>
          </w:p>
        </w:tc>
        <w:tc>
          <w:tcPr>
            <w:tcW w:w="3324" w:type="dxa"/>
            <w:tcBorders>
              <w:top w:val="nil"/>
              <w:left w:val="nil"/>
              <w:bottom w:val="nil"/>
              <w:right w:val="nil"/>
            </w:tcBorders>
            <w:shd w:val="clear" w:color="000000" w:fill="E7E6E6"/>
            <w:noWrap/>
            <w:vAlign w:val="center"/>
            <w:hideMark/>
          </w:tcPr>
          <w:p w14:paraId="3D5CA5D9" w14:textId="77777777" w:rsidR="00AD45EB" w:rsidRPr="00D60564" w:rsidRDefault="00AD45EB" w:rsidP="006F1708">
            <w:pPr>
              <w:widowControl/>
              <w:suppressAutoHyphens w:val="0"/>
              <w:jc w:val="center"/>
              <w:rPr>
                <w:rFonts w:eastAsia="Times New Roman" w:cs="Times New Roman"/>
                <w:b/>
                <w:bCs/>
                <w:color w:val="000000"/>
                <w:kern w:val="0"/>
                <w:lang w:eastAsia="pt-BR" w:bidi="ar-SA"/>
              </w:rPr>
            </w:pPr>
            <w:r w:rsidRPr="00D60564">
              <w:rPr>
                <w:rFonts w:eastAsia="Times New Roman" w:cs="Times New Roman"/>
                <w:b/>
                <w:bCs/>
                <w:color w:val="000000"/>
                <w:kern w:val="0"/>
                <w:lang w:eastAsia="pt-BR" w:bidi="ar-SA"/>
              </w:rPr>
              <w:t>Responsáveis</w:t>
            </w:r>
          </w:p>
        </w:tc>
      </w:tr>
      <w:tr w:rsidR="00AD45EB" w:rsidRPr="000B5A1D" w14:paraId="5D37F97E" w14:textId="77777777" w:rsidTr="00D60564">
        <w:trPr>
          <w:trHeight w:val="315"/>
        </w:trPr>
        <w:tc>
          <w:tcPr>
            <w:tcW w:w="3969" w:type="dxa"/>
            <w:tcBorders>
              <w:top w:val="nil"/>
              <w:left w:val="nil"/>
              <w:bottom w:val="nil"/>
              <w:right w:val="nil"/>
            </w:tcBorders>
            <w:shd w:val="clear" w:color="auto" w:fill="auto"/>
            <w:noWrap/>
            <w:vAlign w:val="center"/>
            <w:hideMark/>
          </w:tcPr>
          <w:p w14:paraId="63809E09" w14:textId="5F5F7367" w:rsidR="00AD45EB" w:rsidRPr="00D60564" w:rsidRDefault="00D60564" w:rsidP="006F1708">
            <w:pPr>
              <w:widowControl/>
              <w:suppressAutoHyphens w:val="0"/>
              <w:jc w:val="both"/>
              <w:rPr>
                <w:rFonts w:eastAsia="Times New Roman" w:cs="Times New Roman"/>
                <w:color w:val="000000"/>
                <w:kern w:val="0"/>
                <w:lang w:eastAsia="pt-BR" w:bidi="ar-SA"/>
              </w:rPr>
            </w:pPr>
            <w:r w:rsidRPr="00D60564">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583BB2E2" w14:textId="77777777" w:rsidR="00AD45EB" w:rsidRPr="00D60564" w:rsidRDefault="00AD45EB" w:rsidP="006F1708">
            <w:pPr>
              <w:widowControl/>
              <w:suppressAutoHyphens w:val="0"/>
              <w:rPr>
                <w:rFonts w:eastAsia="Times New Roman" w:cs="Times New Roman"/>
                <w:color w:val="000000"/>
                <w:kern w:val="0"/>
                <w:lang w:eastAsia="pt-BR" w:bidi="ar-SA"/>
              </w:rPr>
            </w:pPr>
          </w:p>
        </w:tc>
        <w:tc>
          <w:tcPr>
            <w:tcW w:w="1198" w:type="dxa"/>
            <w:tcBorders>
              <w:top w:val="nil"/>
              <w:left w:val="nil"/>
              <w:bottom w:val="nil"/>
              <w:right w:val="nil"/>
            </w:tcBorders>
            <w:shd w:val="clear" w:color="auto" w:fill="auto"/>
            <w:noWrap/>
            <w:vAlign w:val="center"/>
            <w:hideMark/>
          </w:tcPr>
          <w:p w14:paraId="054A6C5C" w14:textId="25014AFB" w:rsidR="00AD45EB" w:rsidRPr="00D60564" w:rsidRDefault="00D60564" w:rsidP="006F1708">
            <w:pPr>
              <w:widowControl/>
              <w:suppressAutoHyphens w:val="0"/>
              <w:jc w:val="center"/>
              <w:rPr>
                <w:rFonts w:eastAsia="Times New Roman" w:cs="Times New Roman"/>
                <w:color w:val="000000"/>
                <w:kern w:val="0"/>
                <w:lang w:eastAsia="pt-BR" w:bidi="ar-SA"/>
              </w:rPr>
            </w:pPr>
            <w:r w:rsidRPr="00D60564">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hideMark/>
          </w:tcPr>
          <w:p w14:paraId="132BBA40" w14:textId="77777777" w:rsidR="00AD45EB" w:rsidRPr="00D60564" w:rsidRDefault="00AD45EB" w:rsidP="006F1708">
            <w:pPr>
              <w:widowControl/>
              <w:suppressAutoHyphens w:val="0"/>
              <w:jc w:val="center"/>
              <w:rPr>
                <w:rFonts w:eastAsia="Times New Roman" w:cs="Times New Roman"/>
                <w:color w:val="000000"/>
                <w:kern w:val="0"/>
                <w:lang w:eastAsia="pt-BR" w:bidi="ar-SA"/>
              </w:rPr>
            </w:pPr>
          </w:p>
        </w:tc>
        <w:tc>
          <w:tcPr>
            <w:tcW w:w="3324" w:type="dxa"/>
            <w:tcBorders>
              <w:top w:val="nil"/>
              <w:left w:val="nil"/>
              <w:bottom w:val="nil"/>
              <w:right w:val="nil"/>
            </w:tcBorders>
            <w:shd w:val="clear" w:color="auto" w:fill="auto"/>
            <w:noWrap/>
            <w:vAlign w:val="center"/>
            <w:hideMark/>
          </w:tcPr>
          <w:p w14:paraId="0F94DEE7" w14:textId="06199E01" w:rsidR="00AD45EB" w:rsidRPr="00D60564" w:rsidRDefault="00D60564" w:rsidP="006F1708">
            <w:pPr>
              <w:widowControl/>
              <w:suppressAutoHyphens w:val="0"/>
              <w:jc w:val="both"/>
              <w:rPr>
                <w:rFonts w:eastAsia="Times New Roman" w:cs="Times New Roman"/>
                <w:color w:val="000000"/>
                <w:kern w:val="0"/>
                <w:lang w:eastAsia="pt-BR" w:bidi="ar-SA"/>
              </w:rPr>
            </w:pPr>
            <w:r w:rsidRPr="00D60564">
              <w:rPr>
                <w:rFonts w:eastAsia="Times New Roman" w:cs="Times New Roman"/>
                <w:color w:val="000000"/>
                <w:kern w:val="0"/>
                <w:lang w:eastAsia="pt-BR" w:bidi="ar-SA"/>
              </w:rPr>
              <w:t>Cynthia Aguiar Frota Neves</w:t>
            </w:r>
          </w:p>
        </w:tc>
      </w:tr>
      <w:tr w:rsidR="00D60564" w:rsidRPr="000B5A1D" w14:paraId="5A473CE4" w14:textId="77777777" w:rsidTr="00D60564">
        <w:trPr>
          <w:trHeight w:val="315"/>
        </w:trPr>
        <w:tc>
          <w:tcPr>
            <w:tcW w:w="3969" w:type="dxa"/>
            <w:tcBorders>
              <w:top w:val="nil"/>
              <w:left w:val="nil"/>
              <w:bottom w:val="nil"/>
              <w:right w:val="nil"/>
            </w:tcBorders>
            <w:shd w:val="clear" w:color="auto" w:fill="auto"/>
            <w:noWrap/>
            <w:vAlign w:val="center"/>
          </w:tcPr>
          <w:p w14:paraId="15E2C7A1" w14:textId="6BF4A7E7" w:rsidR="00D60564" w:rsidRPr="00D60564" w:rsidRDefault="00D60564" w:rsidP="006F1708">
            <w:pPr>
              <w:widowControl/>
              <w:suppressAutoHyphens w:val="0"/>
              <w:jc w:val="both"/>
              <w:rPr>
                <w:rFonts w:eastAsia="Times New Roman" w:cs="Times New Roman"/>
                <w:color w:val="000000"/>
                <w:kern w:val="0"/>
                <w:lang w:eastAsia="pt-BR" w:bidi="ar-SA"/>
              </w:rPr>
            </w:pPr>
            <w:r w:rsidRPr="00D60564">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381127CE" w14:textId="77777777" w:rsidR="00D60564" w:rsidRPr="00D60564" w:rsidRDefault="00D60564" w:rsidP="006F1708">
            <w:pPr>
              <w:widowControl/>
              <w:suppressAutoHyphens w:val="0"/>
              <w:rPr>
                <w:rFonts w:eastAsia="Times New Roman" w:cs="Times New Roman"/>
                <w:color w:val="000000"/>
                <w:kern w:val="0"/>
                <w:lang w:eastAsia="pt-BR" w:bidi="ar-SA"/>
              </w:rPr>
            </w:pPr>
          </w:p>
        </w:tc>
        <w:tc>
          <w:tcPr>
            <w:tcW w:w="1198" w:type="dxa"/>
            <w:tcBorders>
              <w:top w:val="nil"/>
              <w:left w:val="nil"/>
              <w:bottom w:val="nil"/>
              <w:right w:val="nil"/>
            </w:tcBorders>
            <w:shd w:val="clear" w:color="auto" w:fill="auto"/>
            <w:noWrap/>
            <w:vAlign w:val="center"/>
          </w:tcPr>
          <w:p w14:paraId="0530EC25" w14:textId="09ED7ABB" w:rsidR="00D60564" w:rsidRPr="00D60564" w:rsidRDefault="00D60564" w:rsidP="006F1708">
            <w:pPr>
              <w:widowControl/>
              <w:suppressAutoHyphens w:val="0"/>
              <w:jc w:val="center"/>
              <w:rPr>
                <w:rFonts w:eastAsia="Times New Roman" w:cs="Times New Roman"/>
                <w:color w:val="000000"/>
                <w:kern w:val="0"/>
                <w:lang w:eastAsia="pt-BR" w:bidi="ar-SA"/>
              </w:rPr>
            </w:pPr>
            <w:r w:rsidRPr="00D60564">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40E006E8" w14:textId="77777777" w:rsidR="00D60564" w:rsidRPr="00D60564" w:rsidRDefault="00D60564" w:rsidP="006F1708">
            <w:pPr>
              <w:widowControl/>
              <w:suppressAutoHyphens w:val="0"/>
              <w:jc w:val="center"/>
              <w:rPr>
                <w:rFonts w:eastAsia="Times New Roman" w:cs="Times New Roman"/>
                <w:color w:val="000000"/>
                <w:kern w:val="0"/>
                <w:lang w:eastAsia="pt-BR" w:bidi="ar-SA"/>
              </w:rPr>
            </w:pPr>
          </w:p>
        </w:tc>
        <w:tc>
          <w:tcPr>
            <w:tcW w:w="3324" w:type="dxa"/>
            <w:tcBorders>
              <w:top w:val="nil"/>
              <w:left w:val="nil"/>
              <w:bottom w:val="nil"/>
              <w:right w:val="nil"/>
            </w:tcBorders>
            <w:shd w:val="clear" w:color="auto" w:fill="auto"/>
            <w:noWrap/>
            <w:vAlign w:val="center"/>
          </w:tcPr>
          <w:p w14:paraId="6D75C659" w14:textId="24A1E806" w:rsidR="00D60564" w:rsidRPr="00D60564" w:rsidRDefault="00D60564" w:rsidP="006F1708">
            <w:pPr>
              <w:widowControl/>
              <w:suppressAutoHyphens w:val="0"/>
              <w:jc w:val="both"/>
              <w:rPr>
                <w:rFonts w:eastAsia="Times New Roman" w:cs="Times New Roman"/>
                <w:color w:val="000000"/>
                <w:kern w:val="0"/>
                <w:lang w:eastAsia="pt-BR" w:bidi="ar-SA"/>
              </w:rPr>
            </w:pPr>
            <w:r w:rsidRPr="00D60564">
              <w:rPr>
                <w:rFonts w:eastAsia="Times New Roman" w:cs="Times New Roman"/>
                <w:color w:val="000000"/>
                <w:kern w:val="0"/>
                <w:lang w:eastAsia="pt-BR" w:bidi="ar-SA"/>
              </w:rPr>
              <w:t>Luciana Sobreira de Matos</w:t>
            </w:r>
          </w:p>
        </w:tc>
      </w:tr>
    </w:tbl>
    <w:bookmarkEnd w:id="4"/>
    <w:p w14:paraId="18B42E72" w14:textId="63C0A01F" w:rsidR="00DF3CC9" w:rsidRPr="00935CCD" w:rsidRDefault="00DF3CC9" w:rsidP="00DF3CC9">
      <w:pPr>
        <w:pStyle w:val="Rodap"/>
        <w:spacing w:before="240" w:after="240"/>
        <w:ind w:right="-29"/>
        <w:rPr>
          <w:b/>
          <w:bCs/>
          <w:color w:val="000000" w:themeColor="text1"/>
          <w:szCs w:val="24"/>
        </w:rPr>
      </w:pPr>
      <w:r w:rsidRPr="00935CCD">
        <w:rPr>
          <w:b/>
          <w:color w:val="000000" w:themeColor="text1"/>
          <w:szCs w:val="24"/>
        </w:rPr>
        <w:t>2. DA FORMA DE CONTRATAÇÃO</w:t>
      </w:r>
    </w:p>
    <w:p w14:paraId="5934557B" w14:textId="77777777" w:rsidR="00F8132E" w:rsidRPr="00935CCD" w:rsidRDefault="00E225A1" w:rsidP="00306C1C">
      <w:pPr>
        <w:spacing w:before="240" w:after="240"/>
        <w:jc w:val="both"/>
      </w:pPr>
      <w:r w:rsidRPr="00935CCD">
        <w:rPr>
          <w:b/>
        </w:rPr>
        <w:t xml:space="preserve">2.1. </w:t>
      </w:r>
      <w:r w:rsidR="00F8132E" w:rsidRPr="00935CCD">
        <w:t>Aquisição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7FF847C4" w:rsidR="00306C1C" w:rsidRPr="00935CCD" w:rsidRDefault="00306C1C" w:rsidP="00306C1C">
      <w:pPr>
        <w:spacing w:before="240" w:after="240"/>
        <w:jc w:val="both"/>
        <w:rPr>
          <w:b/>
        </w:rPr>
      </w:pPr>
      <w:r w:rsidRPr="00935CCD">
        <w:rPr>
          <w:b/>
        </w:rPr>
        <w:t xml:space="preserve">2.2. </w:t>
      </w:r>
      <w:r w:rsidRPr="00935CCD">
        <w:t xml:space="preserve">Em conformidade com o disposto no inciso XIII, Art. 6.º parágrafo único da Lei nº 14.133, de 01 de abril de 2021, os </w:t>
      </w:r>
      <w:r w:rsidR="00215FA8">
        <w:t>bens</w:t>
      </w:r>
      <w:r w:rsidRPr="00935CCD">
        <w:t xml:space="preserve"> que compõe o objeto </w:t>
      </w:r>
      <w:r w:rsidR="00215FA8" w:rsidRPr="00935CCD">
        <w:t>da presente contratação</w:t>
      </w:r>
      <w:r w:rsidRPr="00935CCD">
        <w:t>, estão classificados como de natureza comum, assim classificados aqueles cujos padrões de desempenho e qualidade possam ser objetivamente definidos pelo edital, por meio de especificações usuais no mercado.</w:t>
      </w:r>
    </w:p>
    <w:p w14:paraId="0F39B8E7" w14:textId="2B226E29" w:rsidR="00306C1C" w:rsidRPr="00935CCD" w:rsidRDefault="00306C1C" w:rsidP="00306C1C">
      <w:pPr>
        <w:spacing w:before="240" w:after="240"/>
        <w:jc w:val="both"/>
        <w:rPr>
          <w:bCs/>
          <w:iCs/>
        </w:rPr>
      </w:pPr>
      <w:r w:rsidRPr="00935CCD">
        <w:rPr>
          <w:b/>
          <w:bCs/>
          <w:iCs/>
        </w:rPr>
        <w:t xml:space="preserve">2.3. </w:t>
      </w:r>
      <w:r w:rsidR="00215FA8" w:rsidRPr="00215FA8">
        <w:rPr>
          <w:bCs/>
          <w:iCs/>
        </w:rPr>
        <w:t xml:space="preserve">Ressalta-se que não será adotado o </w:t>
      </w:r>
      <w:r w:rsidR="00215FA8" w:rsidRPr="00215FA8">
        <w:rPr>
          <w:b/>
          <w:iCs/>
        </w:rPr>
        <w:t>Sistema de Registro de Preços</w:t>
      </w:r>
      <w:r w:rsidR="00215FA8" w:rsidRPr="00215FA8">
        <w:rPr>
          <w:bCs/>
          <w:iCs/>
        </w:rPr>
        <w:t>, tendo em vista as particularidades do objeto e as condições da contratação, conforme devidamente analisado e justificado no Estudo Técnico Preliminar, o qual demonstrou a incompatibilidade desse sistema com a necessidade administrativa ora apresentada.</w:t>
      </w:r>
    </w:p>
    <w:p w14:paraId="7465CA54" w14:textId="285F7EB0" w:rsidR="00AD45EB" w:rsidRPr="00935CCD" w:rsidRDefault="00306C1C" w:rsidP="00FF7D16">
      <w:pPr>
        <w:spacing w:before="240" w:after="240"/>
        <w:jc w:val="both"/>
        <w:rPr>
          <w:b/>
          <w:bCs/>
          <w:iCs/>
        </w:rPr>
      </w:pPr>
      <w:r w:rsidRPr="00935CCD">
        <w:rPr>
          <w:b/>
          <w:bCs/>
          <w:iCs/>
        </w:rPr>
        <w:t>2.4.</w:t>
      </w:r>
      <w:r w:rsidR="00F8132E" w:rsidRPr="00935CCD">
        <w:rPr>
          <w:b/>
          <w:bCs/>
          <w:iCs/>
        </w:rPr>
        <w:t xml:space="preserve"> </w:t>
      </w:r>
      <w:r w:rsidR="00AD45EB" w:rsidRPr="00935CCD">
        <w:rPr>
          <w:iCs/>
        </w:rPr>
        <w:t xml:space="preserve">O fornecedor será selecionado por meio da realização de </w:t>
      </w:r>
      <w:r w:rsidR="00AD45EB" w:rsidRPr="00935CCD">
        <w:rPr>
          <w:b/>
          <w:bCs/>
          <w:iCs/>
        </w:rPr>
        <w:t>Pregão Eletrônico</w:t>
      </w:r>
      <w:r w:rsidR="00AD45EB" w:rsidRPr="00935CCD">
        <w:rPr>
          <w:iCs/>
        </w:rPr>
        <w:t xml:space="preserve">, sendo adotado o critério de julgamento de </w:t>
      </w:r>
      <w:r w:rsidR="00AD45EB" w:rsidRPr="00935CCD">
        <w:rPr>
          <w:b/>
          <w:bCs/>
          <w:iCs/>
        </w:rPr>
        <w:t xml:space="preserve">Menor Preço Por </w:t>
      </w:r>
      <w:r w:rsidR="00935CCD" w:rsidRPr="00935CCD">
        <w:rPr>
          <w:b/>
          <w:bCs/>
          <w:iCs/>
        </w:rPr>
        <w:t>Item</w:t>
      </w:r>
      <w:r w:rsidR="00AD45EB" w:rsidRPr="00935CCD">
        <w:rPr>
          <w:b/>
          <w:bCs/>
          <w:iCs/>
        </w:rPr>
        <w:t xml:space="preserve"> </w:t>
      </w:r>
      <w:r w:rsidR="00AD45EB" w:rsidRPr="00935CCD">
        <w:t xml:space="preserve">das propostas com modo de disputa </w:t>
      </w:r>
      <w:r w:rsidR="00AD45EB" w:rsidRPr="00935CCD">
        <w:rPr>
          <w:b/>
        </w:rPr>
        <w:t>Aberto E Fechado</w:t>
      </w:r>
      <w:r w:rsidR="00AD45EB" w:rsidRPr="00935CCD">
        <w:rPr>
          <w:iCs/>
        </w:rPr>
        <w:t>. As justificativas que resultaram no critério de julgamento de encontram-se devidamente fundamentada no Estudo Técnico Preliminar.</w:t>
      </w:r>
    </w:p>
    <w:p w14:paraId="389D37BE" w14:textId="77777777" w:rsidR="00306C1C" w:rsidRPr="00935CCD" w:rsidRDefault="00306C1C" w:rsidP="00306C1C">
      <w:pPr>
        <w:spacing w:before="240" w:after="240"/>
        <w:jc w:val="both"/>
        <w:rPr>
          <w:bCs/>
          <w:iCs/>
        </w:rPr>
      </w:pPr>
      <w:r w:rsidRPr="00935CCD">
        <w:rPr>
          <w:b/>
          <w:bCs/>
          <w:iCs/>
        </w:rPr>
        <w:t>2.5.</w:t>
      </w:r>
      <w:r w:rsidRPr="00935CCD">
        <w:rPr>
          <w:bCs/>
          <w:iCs/>
        </w:rPr>
        <w:t xml:space="preserve"> Não será admitida a</w:t>
      </w:r>
      <w:r w:rsidRPr="00935CCD">
        <w:rPr>
          <w:b/>
          <w:bCs/>
          <w:iCs/>
        </w:rPr>
        <w:t xml:space="preserve"> SUBCONTRATAÇÃO</w:t>
      </w:r>
      <w:r w:rsidRPr="00935CCD">
        <w:rPr>
          <w:bCs/>
          <w:iCs/>
        </w:rPr>
        <w:t xml:space="preserve"> do objeto.</w:t>
      </w:r>
    </w:p>
    <w:p w14:paraId="2953C9DD" w14:textId="56623482" w:rsidR="00306C1C" w:rsidRDefault="006854E3" w:rsidP="00306C1C">
      <w:pPr>
        <w:spacing w:before="240" w:after="240"/>
        <w:jc w:val="both"/>
      </w:pPr>
      <w:r w:rsidRPr="00935CCD">
        <w:rPr>
          <w:b/>
        </w:rPr>
        <w:t xml:space="preserve">2.6. </w:t>
      </w:r>
      <w:r w:rsidR="00935CCD" w:rsidRPr="00935CCD">
        <w:t>Poderão participar do presente processo de contratação</w:t>
      </w:r>
      <w:r w:rsidR="0077634F" w:rsidRPr="00935CCD">
        <w:rPr>
          <w:b/>
          <w:bCs/>
        </w:rPr>
        <w:t xml:space="preserve"> qualquer empresa regularmente estabelecida no País</w:t>
      </w:r>
      <w:r w:rsidR="0077634F" w:rsidRPr="00935CCD">
        <w:t xml:space="preserve"> que atue no ramo pertinente ao objeto licitado e que satisfaça todas as exigências, especificações e normas contidas neste Termo de Referência.</w:t>
      </w:r>
    </w:p>
    <w:p w14:paraId="7F63E909" w14:textId="174A3208" w:rsidR="00787795" w:rsidRDefault="00787795" w:rsidP="00787795">
      <w:pPr>
        <w:spacing w:before="240" w:after="240"/>
        <w:jc w:val="both"/>
      </w:pPr>
      <w:r w:rsidRPr="00787795">
        <w:rPr>
          <w:b/>
          <w:bCs/>
        </w:rPr>
        <w:t xml:space="preserve">2.7. </w:t>
      </w:r>
      <w:r>
        <w:t xml:space="preserve">Poderão participar da contratação, pessoas jurídicas em consórcio, observadas as normas </w:t>
      </w:r>
      <w:r>
        <w:lastRenderedPageBreak/>
        <w:t xml:space="preserve">constantes no art.15 da Lei nº 14.133/2021. </w:t>
      </w:r>
    </w:p>
    <w:p w14:paraId="36EFF52E" w14:textId="5DF00BD7" w:rsidR="00787795" w:rsidRPr="00787795" w:rsidRDefault="00787795" w:rsidP="00787795">
      <w:pPr>
        <w:spacing w:before="240" w:after="240"/>
        <w:jc w:val="both"/>
      </w:pPr>
      <w:r w:rsidRPr="00D708D4">
        <w:rPr>
          <w:b/>
        </w:rPr>
        <w:t>2.</w:t>
      </w:r>
      <w:r>
        <w:rPr>
          <w:b/>
        </w:rPr>
        <w:t>7</w:t>
      </w:r>
      <w:r w:rsidRPr="00D708D4">
        <w:rPr>
          <w:b/>
        </w:rPr>
        <w:t>.1.</w:t>
      </w:r>
      <w:r>
        <w:t xml:space="preserve"> Justifica-se a participações de pessoas jurídicas em consórcio, no sentido de ampliar a competitividade, buscando assim, a seleção da proposta que melhor atenda os interesses da </w:t>
      </w:r>
      <w:r w:rsidRPr="00787795">
        <w:t xml:space="preserve">administração pública. </w:t>
      </w:r>
    </w:p>
    <w:p w14:paraId="3B96241F" w14:textId="62E8D7A9" w:rsidR="00DF3CC9" w:rsidRPr="00787795" w:rsidRDefault="00DF3CC9" w:rsidP="00DF3CC9">
      <w:pPr>
        <w:pStyle w:val="Rodap"/>
        <w:spacing w:before="240" w:after="240"/>
        <w:ind w:right="-28"/>
        <w:rPr>
          <w:b/>
          <w:szCs w:val="24"/>
        </w:rPr>
      </w:pPr>
      <w:r w:rsidRPr="00787795">
        <w:rPr>
          <w:b/>
          <w:szCs w:val="24"/>
        </w:rPr>
        <w:t xml:space="preserve">3. DOS REQUISITOS DO FORNECEDOR </w:t>
      </w:r>
    </w:p>
    <w:p w14:paraId="35618AA9" w14:textId="77777777" w:rsidR="00FA7485" w:rsidRPr="00787795" w:rsidRDefault="00FA7485" w:rsidP="00FA7485">
      <w:pPr>
        <w:widowControl/>
        <w:suppressAutoHyphens w:val="0"/>
        <w:spacing w:before="240" w:after="240"/>
        <w:jc w:val="both"/>
        <w:rPr>
          <w:rFonts w:eastAsia="Times New Roman"/>
          <w:b/>
          <w:bCs/>
          <w:lang w:eastAsia="pt-BR"/>
        </w:rPr>
      </w:pPr>
      <w:r w:rsidRPr="00787795">
        <w:rPr>
          <w:rFonts w:eastAsia="Times New Roman"/>
          <w:b/>
          <w:bCs/>
          <w:lang w:eastAsia="pt-BR"/>
        </w:rPr>
        <w:t xml:space="preserve">3.1. </w:t>
      </w:r>
      <w:r w:rsidRPr="00787795">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787795" w:rsidRDefault="00FA7485" w:rsidP="00FA7485">
      <w:pPr>
        <w:widowControl/>
        <w:suppressAutoHyphens w:val="0"/>
        <w:spacing w:before="240" w:after="240"/>
        <w:jc w:val="both"/>
        <w:rPr>
          <w:rFonts w:eastAsia="Times New Roman"/>
          <w:bCs/>
          <w:lang w:eastAsia="pt-BR"/>
        </w:rPr>
      </w:pPr>
      <w:r w:rsidRPr="00787795">
        <w:rPr>
          <w:rFonts w:eastAsia="Times New Roman"/>
          <w:b/>
          <w:bCs/>
          <w:lang w:eastAsia="pt-BR"/>
        </w:rPr>
        <w:t xml:space="preserve">3.1.1. </w:t>
      </w:r>
      <w:r w:rsidRPr="00787795">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787795" w:rsidRDefault="00FA7485" w:rsidP="00FA7485">
      <w:pPr>
        <w:widowControl/>
        <w:suppressAutoHyphens w:val="0"/>
        <w:spacing w:before="240" w:after="240"/>
        <w:jc w:val="both"/>
        <w:rPr>
          <w:rFonts w:eastAsia="Times New Roman"/>
          <w:b/>
          <w:bCs/>
          <w:lang w:eastAsia="pt-BR"/>
        </w:rPr>
      </w:pPr>
      <w:r w:rsidRPr="00787795">
        <w:rPr>
          <w:rFonts w:eastAsia="Times New Roman"/>
          <w:b/>
          <w:bCs/>
          <w:lang w:eastAsia="pt-BR"/>
        </w:rPr>
        <w:t xml:space="preserve">3.2. </w:t>
      </w:r>
      <w:r w:rsidRPr="00787795">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Pr="00787795" w:rsidRDefault="00FA7485" w:rsidP="00FA7485">
      <w:pPr>
        <w:spacing w:before="240" w:after="240"/>
        <w:jc w:val="both"/>
      </w:pPr>
      <w:r w:rsidRPr="00787795">
        <w:rPr>
          <w:rFonts w:eastAsia="Times New Roman"/>
          <w:b/>
          <w:bCs/>
          <w:lang w:eastAsia="pt-BR"/>
        </w:rPr>
        <w:t xml:space="preserve">3.3. </w:t>
      </w:r>
      <w:r w:rsidRPr="00787795">
        <w:t xml:space="preserve">Será exigido da licitante mais bem classificada à </w:t>
      </w:r>
      <w:r w:rsidRPr="00787795">
        <w:rPr>
          <w:b/>
        </w:rPr>
        <w:t>habilitação jurídica</w:t>
      </w:r>
      <w:r w:rsidRPr="00787795">
        <w:t xml:space="preserve"> e à </w:t>
      </w:r>
      <w:r w:rsidRPr="00787795">
        <w:rPr>
          <w:b/>
        </w:rPr>
        <w:t>regularidade fiscal</w:t>
      </w:r>
      <w:r w:rsidRPr="00787795">
        <w:t>,</w:t>
      </w:r>
      <w:r w:rsidRPr="00787795">
        <w:rPr>
          <w:b/>
        </w:rPr>
        <w:t xml:space="preserve"> social</w:t>
      </w:r>
      <w:r w:rsidRPr="00787795">
        <w:t>,</w:t>
      </w:r>
      <w:r w:rsidRPr="00787795">
        <w:rPr>
          <w:b/>
        </w:rPr>
        <w:t xml:space="preserve"> previdenciária</w:t>
      </w:r>
      <w:r w:rsidRPr="00787795">
        <w:t xml:space="preserve"> e</w:t>
      </w:r>
      <w:r w:rsidRPr="00787795">
        <w:rPr>
          <w:b/>
        </w:rPr>
        <w:t xml:space="preserve"> trabalhista</w:t>
      </w:r>
      <w:r w:rsidRPr="00787795">
        <w:t xml:space="preserve">. Caso tal documentação comprobatória não esteja disponibilizada digitalmente no SICAF deverá ser solicitada a empresa. </w:t>
      </w:r>
    </w:p>
    <w:p w14:paraId="546D5A9B" w14:textId="56E4AE85"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 xml:space="preserve">3.3.1. </w:t>
      </w:r>
      <w:r w:rsidRPr="00787795">
        <w:rPr>
          <w:rFonts w:eastAsia="Times New Roman"/>
          <w:bCs/>
          <w:lang w:eastAsia="pt-BR"/>
        </w:rPr>
        <w:t xml:space="preserve">Entende-se por </w:t>
      </w:r>
      <w:r w:rsidRPr="00787795">
        <w:rPr>
          <w:rFonts w:eastAsia="Times New Roman"/>
          <w:b/>
          <w:bCs/>
          <w:lang w:eastAsia="pt-BR"/>
        </w:rPr>
        <w:t>habilitação jurídica</w:t>
      </w:r>
      <w:r w:rsidRPr="00787795">
        <w:rPr>
          <w:rFonts w:eastAsia="Times New Roman"/>
          <w:bCs/>
          <w:lang w:eastAsia="pt-BR"/>
        </w:rPr>
        <w:t xml:space="preserve">: </w:t>
      </w:r>
    </w:p>
    <w:p w14:paraId="0239C421" w14:textId="1E67B02B" w:rsidR="004B0C9C" w:rsidRPr="00787795" w:rsidRDefault="004B0C9C" w:rsidP="004B0C9C">
      <w:pPr>
        <w:widowControl/>
        <w:suppressAutoHyphens w:val="0"/>
        <w:spacing w:before="240" w:after="240"/>
        <w:jc w:val="both"/>
      </w:pPr>
      <w:r w:rsidRPr="00787795">
        <w:rPr>
          <w:b/>
        </w:rPr>
        <w:t>3.3.1.1. Pessoa física:</w:t>
      </w:r>
      <w:r w:rsidRPr="00787795">
        <w:t xml:space="preserve"> cédula de identidade (RG) ou documento equivalente que, por força de lei, tenha validade para fins de identificação em todo o território nacional;</w:t>
      </w:r>
    </w:p>
    <w:p w14:paraId="7D25D4F7" w14:textId="2D392AD9" w:rsidR="004B0C9C" w:rsidRPr="00787795" w:rsidRDefault="004B0C9C" w:rsidP="004B0C9C">
      <w:pPr>
        <w:widowControl/>
        <w:suppressAutoHyphens w:val="0"/>
        <w:spacing w:before="240" w:after="240"/>
        <w:jc w:val="both"/>
      </w:pPr>
      <w:r w:rsidRPr="00787795">
        <w:rPr>
          <w:b/>
        </w:rPr>
        <w:t>3.3.1.2. Empresário individual:</w:t>
      </w:r>
      <w:r w:rsidRPr="00787795">
        <w:t xml:space="preserve"> inscrição no Registro Público de Empresas Mercantis, a cargo da Junta Comercial da respectiva sede; </w:t>
      </w:r>
    </w:p>
    <w:p w14:paraId="2F6803AA" w14:textId="74A36C80" w:rsidR="004B0C9C" w:rsidRPr="00787795" w:rsidRDefault="004B0C9C" w:rsidP="004B0C9C">
      <w:pPr>
        <w:widowControl/>
        <w:suppressAutoHyphens w:val="0"/>
        <w:spacing w:before="240" w:after="240"/>
        <w:jc w:val="both"/>
      </w:pPr>
      <w:r w:rsidRPr="00787795">
        <w:rPr>
          <w:b/>
        </w:rPr>
        <w:t>3.3.1.3. Microempreendedor Individual - MEI:</w:t>
      </w:r>
      <w:r w:rsidRPr="0078779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787795" w:rsidRDefault="004B0C9C" w:rsidP="004B0C9C">
      <w:pPr>
        <w:widowControl/>
        <w:suppressAutoHyphens w:val="0"/>
        <w:spacing w:before="240" w:after="240"/>
        <w:jc w:val="both"/>
      </w:pPr>
      <w:r w:rsidRPr="00787795">
        <w:rPr>
          <w:b/>
        </w:rPr>
        <w:t>3.3.1.4. Sociedade Empresária, Sociedade Limitada Unipessoal – SLU</w:t>
      </w:r>
      <w:r w:rsidRPr="00787795">
        <w:t xml:space="preserve"> ou</w:t>
      </w:r>
      <w:r w:rsidRPr="00787795">
        <w:rPr>
          <w:b/>
        </w:rPr>
        <w:t xml:space="preserve"> Sociedade Identificada </w:t>
      </w:r>
      <w:r w:rsidRPr="00787795">
        <w:t>como</w:t>
      </w:r>
      <w:r w:rsidRPr="00787795">
        <w:rPr>
          <w:b/>
        </w:rPr>
        <w:t xml:space="preserve"> Empresa Individual De Responsabilidade Limitada - EIRELI:</w:t>
      </w:r>
      <w:r w:rsidRPr="0078779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787795" w:rsidRDefault="004B0C9C" w:rsidP="004B0C9C">
      <w:pPr>
        <w:widowControl/>
        <w:suppressAutoHyphens w:val="0"/>
        <w:spacing w:before="240" w:after="240"/>
        <w:jc w:val="both"/>
      </w:pPr>
      <w:r w:rsidRPr="00787795">
        <w:rPr>
          <w:b/>
        </w:rPr>
        <w:t>3.3.1.5. Sociedade Empresária Estrangeira:</w:t>
      </w:r>
      <w:r w:rsidRPr="0078779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787795" w:rsidRDefault="004B0C9C" w:rsidP="004B0C9C">
      <w:pPr>
        <w:widowControl/>
        <w:suppressAutoHyphens w:val="0"/>
        <w:spacing w:before="240" w:after="240"/>
        <w:jc w:val="both"/>
      </w:pPr>
      <w:r w:rsidRPr="00787795">
        <w:rPr>
          <w:b/>
        </w:rPr>
        <w:lastRenderedPageBreak/>
        <w:t>3.3.1.6. Sociedade Simples:</w:t>
      </w:r>
      <w:r w:rsidRPr="00787795">
        <w:t xml:space="preserve"> inscrição do ato constitutivo no Registro Civil de Pessoas Jurídicas do local de sua sede, acompanhada de documento comprobatório de seus administradores;</w:t>
      </w:r>
    </w:p>
    <w:p w14:paraId="0AD47C3E" w14:textId="7F602DCB" w:rsidR="004B0C9C" w:rsidRPr="00787795" w:rsidRDefault="004B0C9C" w:rsidP="004B0C9C">
      <w:pPr>
        <w:widowControl/>
        <w:suppressAutoHyphens w:val="0"/>
        <w:spacing w:before="240" w:after="240"/>
        <w:jc w:val="both"/>
      </w:pPr>
      <w:r w:rsidRPr="00787795">
        <w:rPr>
          <w:b/>
        </w:rPr>
        <w:t xml:space="preserve">3.3.1.7. Filial, </w:t>
      </w:r>
      <w:proofErr w:type="gramStart"/>
      <w:r w:rsidRPr="00787795">
        <w:rPr>
          <w:b/>
        </w:rPr>
        <w:t>Sucursal</w:t>
      </w:r>
      <w:proofErr w:type="gramEnd"/>
      <w:r w:rsidRPr="00787795">
        <w:rPr>
          <w:b/>
        </w:rPr>
        <w:t xml:space="preserve"> ou Agência de Sociedade Simples ou Empresária:</w:t>
      </w:r>
      <w:r w:rsidRPr="0078779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AF0941" w14:textId="246D386F" w:rsidR="004B0C9C" w:rsidRPr="00787795" w:rsidRDefault="004B0C9C" w:rsidP="004B0C9C">
      <w:pPr>
        <w:widowControl/>
        <w:suppressAutoHyphens w:val="0"/>
        <w:spacing w:before="240" w:after="240"/>
        <w:jc w:val="both"/>
      </w:pPr>
      <w:r w:rsidRPr="00787795">
        <w:rPr>
          <w:b/>
        </w:rPr>
        <w:t>3.3.1.8. Sociedade Cooperativa:</w:t>
      </w:r>
      <w:r w:rsidRPr="0078779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787795" w:rsidRDefault="004B0C9C" w:rsidP="004B0C9C">
      <w:pPr>
        <w:widowControl/>
        <w:suppressAutoHyphens w:val="0"/>
        <w:spacing w:before="240" w:after="240"/>
        <w:jc w:val="both"/>
      </w:pPr>
      <w:r w:rsidRPr="00787795">
        <w:rPr>
          <w:b/>
        </w:rPr>
        <w:t>3.3.1.9. Agricultor familiar:</w:t>
      </w:r>
      <w:r w:rsidRPr="0078779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787795" w:rsidRDefault="004B0C9C" w:rsidP="004B0C9C">
      <w:pPr>
        <w:widowControl/>
        <w:suppressAutoHyphens w:val="0"/>
        <w:spacing w:before="240" w:after="240"/>
        <w:jc w:val="both"/>
      </w:pPr>
      <w:r w:rsidRPr="00787795">
        <w:rPr>
          <w:b/>
        </w:rPr>
        <w:t>3.3.1.10. Produtor Rural:</w:t>
      </w:r>
      <w:r w:rsidRPr="00787795">
        <w:t xml:space="preserve"> matrícula no Cadastro Específico do INSS – CEI, que comprove a qualificação como produtor rural pessoa física, nos termos da Instrução Normativa RFB n. 971, de 13 de novembro de 2009 (</w:t>
      </w:r>
      <w:proofErr w:type="spellStart"/>
      <w:r w:rsidRPr="00787795">
        <w:t>arts</w:t>
      </w:r>
      <w:proofErr w:type="spellEnd"/>
      <w:r w:rsidRPr="00787795">
        <w:t>. 17 a 19 e 165).</w:t>
      </w:r>
    </w:p>
    <w:p w14:paraId="1A6D4B93" w14:textId="22423557" w:rsidR="004B0C9C" w:rsidRPr="00787795" w:rsidRDefault="004B0C9C" w:rsidP="004B0C9C">
      <w:pPr>
        <w:widowControl/>
        <w:suppressAutoHyphens w:val="0"/>
        <w:spacing w:before="240" w:after="240"/>
        <w:jc w:val="both"/>
      </w:pPr>
      <w:r w:rsidRPr="00787795">
        <w:rPr>
          <w:b/>
        </w:rPr>
        <w:t xml:space="preserve">3.3.1.11. </w:t>
      </w:r>
      <w:r w:rsidRPr="00787795">
        <w:t>Os documentos apresentados deverão estar acompanhados de todas as alterações ou da consolidação respectiva.</w:t>
      </w:r>
    </w:p>
    <w:p w14:paraId="6DF90F28" w14:textId="7738387F"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 xml:space="preserve">3.3.2. </w:t>
      </w:r>
      <w:r w:rsidRPr="00787795">
        <w:rPr>
          <w:rFonts w:eastAsia="Times New Roman"/>
          <w:bCs/>
          <w:lang w:eastAsia="pt-BR"/>
        </w:rPr>
        <w:t xml:space="preserve">Entende-se por </w:t>
      </w:r>
      <w:r w:rsidRPr="00787795">
        <w:rPr>
          <w:rFonts w:eastAsia="Times New Roman"/>
          <w:b/>
          <w:bCs/>
          <w:lang w:eastAsia="pt-BR"/>
        </w:rPr>
        <w:t>regularidade fiscal, social, previdenciária e trabalhista</w:t>
      </w:r>
      <w:r w:rsidRPr="00787795">
        <w:rPr>
          <w:rFonts w:eastAsia="Times New Roman"/>
          <w:bCs/>
          <w:lang w:eastAsia="pt-BR"/>
        </w:rPr>
        <w:t xml:space="preserve">: </w:t>
      </w:r>
    </w:p>
    <w:p w14:paraId="06C759AF" w14:textId="1AD621E0"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3.3.2.1.</w:t>
      </w:r>
      <w:r w:rsidRPr="00787795">
        <w:rPr>
          <w:rFonts w:eastAsia="Times New Roman"/>
          <w:bCs/>
          <w:lang w:eastAsia="pt-BR"/>
        </w:rPr>
        <w:t xml:space="preserve"> Prova de inscrição no Cadastro Nacional de Pessoas Jurídicas ou no Cadastro de Pessoas Físicas, conforme o caso.</w:t>
      </w:r>
    </w:p>
    <w:p w14:paraId="28C854A2" w14:textId="6D570EE7"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3.3.2.2.</w:t>
      </w:r>
      <w:r w:rsidRPr="0078779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3.3.2.3.</w:t>
      </w:r>
      <w:r w:rsidRPr="00787795">
        <w:rPr>
          <w:rFonts w:eastAsia="Times New Roman"/>
          <w:bCs/>
          <w:lang w:eastAsia="pt-BR"/>
        </w:rPr>
        <w:t xml:space="preserve"> Prova de regularidade com o Fundo de Garantia do Tempo de Serviço (FGTS);</w:t>
      </w:r>
    </w:p>
    <w:p w14:paraId="10BD96F8" w14:textId="148A5F73"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3.3.2.4.</w:t>
      </w:r>
      <w:r w:rsidRPr="0078779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3.3.2.5.</w:t>
      </w:r>
      <w:r w:rsidRPr="0078779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1038CD05"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lastRenderedPageBreak/>
        <w:t>3.3.2.6.</w:t>
      </w:r>
      <w:r w:rsidRPr="00787795">
        <w:rPr>
          <w:rFonts w:eastAsia="Times New Roman"/>
          <w:bCs/>
          <w:lang w:eastAsia="pt-BR"/>
        </w:rPr>
        <w:t xml:space="preserve"> Prova de regularidade com a Fazenda Estadual, Municipal ou, se for o caso, </w:t>
      </w:r>
      <w:proofErr w:type="gramStart"/>
      <w:r w:rsidRPr="00787795">
        <w:rPr>
          <w:rFonts w:eastAsia="Times New Roman"/>
          <w:bCs/>
          <w:lang w:eastAsia="pt-BR"/>
        </w:rPr>
        <w:t>Distrital</w:t>
      </w:r>
      <w:proofErr w:type="gramEnd"/>
      <w:r w:rsidRPr="00787795">
        <w:rPr>
          <w:rFonts w:eastAsia="Times New Roman"/>
          <w:bCs/>
          <w:lang w:eastAsia="pt-BR"/>
        </w:rPr>
        <w:t xml:space="preserve"> do domicílio ou sede do fornecedor, relativa à atividade em cujo exercício contrata ou concorre.</w:t>
      </w:r>
    </w:p>
    <w:p w14:paraId="042977D7" w14:textId="644B8C4D" w:rsidR="004B0C9C" w:rsidRPr="00787795" w:rsidRDefault="004B0C9C" w:rsidP="004B0C9C">
      <w:pPr>
        <w:widowControl/>
        <w:suppressAutoHyphens w:val="0"/>
        <w:spacing w:before="240" w:after="240"/>
        <w:jc w:val="both"/>
        <w:rPr>
          <w:rFonts w:eastAsia="Times New Roman"/>
          <w:bCs/>
          <w:lang w:eastAsia="pt-BR"/>
        </w:rPr>
      </w:pPr>
      <w:r w:rsidRPr="00787795">
        <w:rPr>
          <w:rFonts w:eastAsia="Times New Roman"/>
          <w:b/>
          <w:bCs/>
          <w:lang w:eastAsia="pt-BR"/>
        </w:rPr>
        <w:t>3.3.2.7.</w:t>
      </w:r>
      <w:r w:rsidRPr="0078779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1C5028C2" w14:textId="0AAA7CBA" w:rsidR="006719E4" w:rsidRPr="00787795" w:rsidRDefault="006719E4" w:rsidP="007C3359">
      <w:pPr>
        <w:spacing w:before="240" w:after="240"/>
        <w:jc w:val="both"/>
        <w:rPr>
          <w:bCs/>
        </w:rPr>
      </w:pPr>
      <w:r w:rsidRPr="00787795">
        <w:rPr>
          <w:b/>
        </w:rPr>
        <w:t xml:space="preserve">3.3.3. </w:t>
      </w:r>
      <w:r w:rsidRPr="00787795">
        <w:rPr>
          <w:bCs/>
        </w:rPr>
        <w:t xml:space="preserve">Será exigido para fins de </w:t>
      </w:r>
      <w:r w:rsidR="00582B07" w:rsidRPr="00787795">
        <w:rPr>
          <w:b/>
        </w:rPr>
        <w:t>QUALIFICAÇÃO TÉCNICA</w:t>
      </w:r>
      <w:r w:rsidRPr="00787795">
        <w:rPr>
          <w:bCs/>
        </w:rPr>
        <w:t xml:space="preserve">: </w:t>
      </w:r>
    </w:p>
    <w:p w14:paraId="1EFD903B" w14:textId="2F53C7BB" w:rsidR="00787795" w:rsidRDefault="006719E4" w:rsidP="00215FA8">
      <w:pPr>
        <w:spacing w:before="240" w:after="240"/>
        <w:jc w:val="both"/>
        <w:rPr>
          <w:bCs/>
        </w:rPr>
      </w:pPr>
      <w:r w:rsidRPr="00787795">
        <w:rPr>
          <w:b/>
        </w:rPr>
        <w:t>3.3.3.1.</w:t>
      </w:r>
      <w:r w:rsidRPr="00787795">
        <w:rPr>
          <w:bCs/>
        </w:rPr>
        <w:t xml:space="preserve"> </w:t>
      </w:r>
      <w:r w:rsidR="00215FA8" w:rsidRPr="00215FA8">
        <w:rPr>
          <w:b/>
        </w:rPr>
        <w:t>Autorização de Funcionamento da Empresa – AFE</w:t>
      </w:r>
      <w:r w:rsidR="00215FA8" w:rsidRPr="00215FA8">
        <w:rPr>
          <w:bCs/>
        </w:rPr>
        <w:t xml:space="preserve"> para a(s) atividade(s) que desempenha dentro da cadeia de suprimentos para saúde tais como: fabricação e/ou armazenamento e/ou distribuição e/ou embalagem e/ou reembalagem e/ou importação; devendo apresentar a autorização compatível com a atividade contratada contendo, no mínimo, armazenamento e distribuição, no caso de produto importado acrescentar importação devendo ter sido expedida pela ANVISA nos termos do art. 50 a 52 da Lei Federal No 6.360/1976 e em conformidade com a RDC nº 16 de 1º de Abril de 2014/ANVISA - Seção III Abrangência.</w:t>
      </w:r>
    </w:p>
    <w:p w14:paraId="14CBC7E3" w14:textId="6DA239DF" w:rsidR="00215FA8" w:rsidRPr="007D6205" w:rsidRDefault="00215FA8" w:rsidP="00215FA8">
      <w:pPr>
        <w:spacing w:before="240" w:after="240"/>
        <w:jc w:val="both"/>
      </w:pPr>
      <w:r w:rsidRPr="00787795">
        <w:rPr>
          <w:b/>
        </w:rPr>
        <w:t>3.3.3.</w:t>
      </w:r>
      <w:r>
        <w:rPr>
          <w:b/>
        </w:rPr>
        <w:t>2</w:t>
      </w:r>
      <w:r w:rsidRPr="00787795">
        <w:rPr>
          <w:b/>
        </w:rPr>
        <w:t>.</w:t>
      </w:r>
      <w:r w:rsidRPr="00787795">
        <w:rPr>
          <w:bCs/>
        </w:rPr>
        <w:t xml:space="preserve"> </w:t>
      </w:r>
      <w:r w:rsidRPr="00215FA8">
        <w:rPr>
          <w:b/>
          <w:bCs/>
        </w:rPr>
        <w:t>Licença de funcionamento, emitida pelo Serviço de Vigilância Sanitária da Secretaria de Saúde Estadual ou Municipal</w:t>
      </w:r>
      <w:r w:rsidRPr="007D6205">
        <w:t>, da sede da licitante, de acordo com art. 51 da Lei Federal No 6.360/1976.</w:t>
      </w:r>
    </w:p>
    <w:p w14:paraId="344DA5F6" w14:textId="20ACABB5" w:rsidR="00A015E2" w:rsidRPr="00787795" w:rsidRDefault="006719E4" w:rsidP="00CC5FAB">
      <w:pPr>
        <w:spacing w:before="240" w:after="240"/>
        <w:jc w:val="both"/>
      </w:pPr>
      <w:r w:rsidRPr="00787795">
        <w:rPr>
          <w:b/>
        </w:rPr>
        <w:t>3</w:t>
      </w:r>
      <w:r w:rsidR="004B0C9C" w:rsidRPr="00787795">
        <w:rPr>
          <w:b/>
        </w:rPr>
        <w:t>.3.</w:t>
      </w:r>
      <w:r w:rsidRPr="00787795">
        <w:rPr>
          <w:b/>
        </w:rPr>
        <w:t>4</w:t>
      </w:r>
      <w:r w:rsidR="004B0C9C" w:rsidRPr="00787795">
        <w:rPr>
          <w:b/>
        </w:rPr>
        <w:t xml:space="preserve">. </w:t>
      </w:r>
      <w:r w:rsidR="00A015E2" w:rsidRPr="00787795">
        <w:t xml:space="preserve">Será exigido para fins de </w:t>
      </w:r>
      <w:r w:rsidR="00582B07" w:rsidRPr="00787795">
        <w:rPr>
          <w:b/>
          <w:bCs/>
        </w:rPr>
        <w:t>QUALIFICAÇÃO ECONÔMICO-FINANCEIRA</w:t>
      </w:r>
      <w:r w:rsidR="00A015E2" w:rsidRPr="00787795">
        <w:t xml:space="preserve">: </w:t>
      </w:r>
    </w:p>
    <w:p w14:paraId="563D8AF7" w14:textId="72CD94D6" w:rsidR="00CC5FAB" w:rsidRPr="00787795" w:rsidRDefault="006719E4" w:rsidP="00CC5FAB">
      <w:pPr>
        <w:spacing w:before="240" w:after="240"/>
        <w:jc w:val="both"/>
      </w:pPr>
      <w:r w:rsidRPr="00787795">
        <w:rPr>
          <w:b/>
        </w:rPr>
        <w:t>3.3.4</w:t>
      </w:r>
      <w:r w:rsidR="004B0C9C" w:rsidRPr="00787795">
        <w:rPr>
          <w:b/>
        </w:rPr>
        <w:t>.1.</w:t>
      </w:r>
      <w:r w:rsidR="004B0C9C" w:rsidRPr="00787795">
        <w:t xml:space="preserve"> </w:t>
      </w:r>
      <w:r w:rsidR="00215FA8" w:rsidRPr="00215FA8">
        <w:t>Certidão Negativa de Falência e Recuperação Judicial, expedida pelo distribuidor da sede da pessoa jurídica.</w:t>
      </w:r>
    </w:p>
    <w:p w14:paraId="1639710A" w14:textId="6910BA44" w:rsidR="004B0C9C" w:rsidRPr="00787795" w:rsidRDefault="00A015E2" w:rsidP="00CF63C2">
      <w:pPr>
        <w:pStyle w:val="Rodap"/>
        <w:spacing w:before="240" w:after="240"/>
        <w:ind w:right="-29"/>
        <w:jc w:val="both"/>
        <w:rPr>
          <w:bCs/>
          <w:szCs w:val="24"/>
        </w:rPr>
      </w:pPr>
      <w:r w:rsidRPr="00787795">
        <w:rPr>
          <w:b/>
          <w:bCs/>
        </w:rPr>
        <w:t>3</w:t>
      </w:r>
      <w:r w:rsidR="004B0C9C" w:rsidRPr="00787795">
        <w:rPr>
          <w:b/>
          <w:bCs/>
        </w:rPr>
        <w:t>.3.</w:t>
      </w:r>
      <w:r w:rsidR="006719E4" w:rsidRPr="00787795">
        <w:rPr>
          <w:b/>
          <w:bCs/>
        </w:rPr>
        <w:t>5</w:t>
      </w:r>
      <w:r w:rsidR="004B0C9C" w:rsidRPr="00787795">
        <w:rPr>
          <w:b/>
          <w:bCs/>
        </w:rPr>
        <w:t>.</w:t>
      </w:r>
      <w:r w:rsidR="004B0C9C" w:rsidRPr="00787795">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da Lei nº 14.133/2021.</w:t>
      </w:r>
    </w:p>
    <w:p w14:paraId="4FED4F05" w14:textId="4B35B905" w:rsidR="00DF3CC9" w:rsidRPr="00787795" w:rsidRDefault="00DF3CC9" w:rsidP="00CF63C2">
      <w:pPr>
        <w:pStyle w:val="Rodap"/>
        <w:spacing w:before="240" w:after="240"/>
        <w:ind w:right="-29"/>
        <w:jc w:val="both"/>
        <w:rPr>
          <w:b/>
          <w:szCs w:val="24"/>
        </w:rPr>
      </w:pPr>
      <w:r w:rsidRPr="00787795">
        <w:rPr>
          <w:b/>
          <w:szCs w:val="24"/>
        </w:rPr>
        <w:t xml:space="preserve">4. DA </w:t>
      </w:r>
      <w:r w:rsidR="00CF63C2" w:rsidRPr="00787795">
        <w:rPr>
          <w:b/>
          <w:szCs w:val="24"/>
        </w:rPr>
        <w:t>FORMALIZAÇÃO, PRAZO DE VIGÊNCIA D</w:t>
      </w:r>
      <w:r w:rsidR="00E35E80">
        <w:rPr>
          <w:b/>
          <w:szCs w:val="24"/>
        </w:rPr>
        <w:t>O</w:t>
      </w:r>
      <w:r w:rsidR="00CF63C2" w:rsidRPr="00787795">
        <w:rPr>
          <w:b/>
          <w:szCs w:val="24"/>
        </w:rPr>
        <w:t xml:space="preserve"> </w:t>
      </w:r>
      <w:r w:rsidR="00E35E80">
        <w:rPr>
          <w:b/>
          <w:szCs w:val="24"/>
        </w:rPr>
        <w:t>CONTRATO</w:t>
      </w:r>
      <w:r w:rsidR="00CF63C2" w:rsidRPr="00787795">
        <w:rPr>
          <w:b/>
          <w:szCs w:val="24"/>
        </w:rPr>
        <w:t xml:space="preserve"> E PRORROGAÇÕES</w:t>
      </w:r>
    </w:p>
    <w:p w14:paraId="4CCBE7C3" w14:textId="77777777" w:rsidR="00215FA8" w:rsidRPr="00E622E4" w:rsidRDefault="00215FA8" w:rsidP="00215FA8">
      <w:pPr>
        <w:pStyle w:val="Rodap"/>
        <w:spacing w:before="240" w:after="240"/>
        <w:ind w:right="-29"/>
        <w:jc w:val="both"/>
        <w:rPr>
          <w:szCs w:val="24"/>
        </w:rPr>
      </w:pPr>
      <w:bookmarkStart w:id="5" w:name="_Hlk158974721"/>
      <w:r w:rsidRPr="00E622E4">
        <w:rPr>
          <w:b/>
          <w:bCs/>
          <w:szCs w:val="24"/>
        </w:rPr>
        <w:t>4.1.</w:t>
      </w:r>
      <w:r w:rsidRPr="00E622E4">
        <w:rPr>
          <w:szCs w:val="24"/>
        </w:rPr>
        <w:t xml:space="preserve"> O licitante vencedor do certame, após a homologação do processo, será convocado para assinar o termo de contrato.</w:t>
      </w:r>
    </w:p>
    <w:p w14:paraId="45870D30" w14:textId="77777777" w:rsidR="00215FA8" w:rsidRPr="00E622E4" w:rsidRDefault="00215FA8" w:rsidP="00215FA8">
      <w:pPr>
        <w:pStyle w:val="Rodap"/>
        <w:spacing w:before="240" w:after="240"/>
        <w:ind w:right="-29"/>
        <w:jc w:val="both"/>
        <w:rPr>
          <w:szCs w:val="24"/>
        </w:rPr>
      </w:pPr>
      <w:r w:rsidRPr="00E622E4">
        <w:rPr>
          <w:b/>
          <w:bCs/>
          <w:szCs w:val="24"/>
        </w:rPr>
        <w:t>4.2.</w:t>
      </w:r>
      <w:r w:rsidRPr="00E622E4">
        <w:rPr>
          <w:szCs w:val="24"/>
        </w:rPr>
        <w:t xml:space="preserve"> O Contrato será assinado pela autoridade superior do órgão Contratante ou, por delegação, por seu substituto legal, e pelo representante legal da empresa vencedora.</w:t>
      </w:r>
    </w:p>
    <w:p w14:paraId="6911D31C" w14:textId="77777777" w:rsidR="00215FA8" w:rsidRPr="00E622E4" w:rsidRDefault="00215FA8" w:rsidP="00215FA8">
      <w:pPr>
        <w:pStyle w:val="Rodap"/>
        <w:spacing w:before="240" w:after="240"/>
        <w:ind w:right="-29"/>
        <w:jc w:val="both"/>
        <w:rPr>
          <w:szCs w:val="24"/>
        </w:rPr>
      </w:pPr>
      <w:r w:rsidRPr="00E622E4">
        <w:rPr>
          <w:b/>
          <w:bCs/>
          <w:szCs w:val="24"/>
        </w:rPr>
        <w:t>4.3.</w:t>
      </w:r>
      <w:r w:rsidRPr="00E622E4">
        <w:rPr>
          <w:szCs w:val="24"/>
        </w:rPr>
        <w:t xml:space="preserve"> O prazo de vigência da contratação será de 12 (doze) meses a contar da data da assinatura do contrato, na forma do artigo 105 da Lei n° 14.133/2021.</w:t>
      </w:r>
    </w:p>
    <w:p w14:paraId="6BDCCFDB" w14:textId="77777777" w:rsidR="00215FA8" w:rsidRPr="00E622E4" w:rsidRDefault="00215FA8" w:rsidP="00215FA8">
      <w:pPr>
        <w:pStyle w:val="Rodap"/>
        <w:spacing w:before="240" w:after="240"/>
        <w:ind w:right="-29"/>
        <w:jc w:val="both"/>
        <w:rPr>
          <w:szCs w:val="24"/>
        </w:rPr>
      </w:pPr>
      <w:r w:rsidRPr="00E622E4">
        <w:rPr>
          <w:b/>
          <w:bCs/>
          <w:szCs w:val="24"/>
        </w:rPr>
        <w:t>4.3.1.</w:t>
      </w:r>
      <w:r w:rsidRPr="00E622E4">
        <w:rPr>
          <w:szCs w:val="24"/>
        </w:rPr>
        <w:t xml:space="preserve"> O presente contrato poderá ser prorrogado por até 10 anos, na forma dos artigos 106 e 107 da Lei n° 14.133, de 2021.</w:t>
      </w:r>
    </w:p>
    <w:p w14:paraId="5F310516" w14:textId="77777777" w:rsidR="00023451" w:rsidRDefault="00023451" w:rsidP="00DF3CC9">
      <w:pPr>
        <w:pStyle w:val="Rodap"/>
        <w:spacing w:before="240" w:after="240"/>
        <w:ind w:right="-29"/>
        <w:rPr>
          <w:b/>
          <w:szCs w:val="24"/>
        </w:rPr>
      </w:pPr>
    </w:p>
    <w:p w14:paraId="53A07D42" w14:textId="34A5FEE9" w:rsidR="00DF3CC9" w:rsidRPr="00787795" w:rsidRDefault="00DF3CC9" w:rsidP="00DF3CC9">
      <w:pPr>
        <w:pStyle w:val="Rodap"/>
        <w:spacing w:before="240" w:after="240"/>
        <w:ind w:right="-29"/>
        <w:rPr>
          <w:b/>
          <w:szCs w:val="24"/>
        </w:rPr>
      </w:pPr>
      <w:r w:rsidRPr="00787795">
        <w:rPr>
          <w:b/>
          <w:szCs w:val="24"/>
        </w:rPr>
        <w:lastRenderedPageBreak/>
        <w:t>5. DO MODELO DE GESTÃO DO CONTRATO</w:t>
      </w:r>
    </w:p>
    <w:p w14:paraId="5C204E31" w14:textId="79047FAD" w:rsidR="00F7694F" w:rsidRPr="00787795" w:rsidRDefault="00F7694F" w:rsidP="00F7694F">
      <w:pPr>
        <w:spacing w:before="240" w:after="240"/>
        <w:jc w:val="both"/>
        <w:rPr>
          <w:bCs/>
          <w:iCs/>
        </w:rPr>
      </w:pPr>
      <w:bookmarkStart w:id="6" w:name="_Hlk159593250"/>
      <w:bookmarkStart w:id="7" w:name="_Hlk158974941"/>
      <w:bookmarkEnd w:id="5"/>
      <w:r w:rsidRPr="00787795">
        <w:rPr>
          <w:b/>
          <w:bCs/>
          <w:iCs/>
        </w:rPr>
        <w:t xml:space="preserve">5.1. </w:t>
      </w:r>
      <w:r w:rsidRPr="00787795">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Pr="00787795" w:rsidRDefault="00F7694F" w:rsidP="00F7694F">
      <w:pPr>
        <w:spacing w:before="240" w:after="240"/>
        <w:jc w:val="both"/>
        <w:rPr>
          <w:bCs/>
          <w:iCs/>
        </w:rPr>
      </w:pPr>
      <w:r w:rsidRPr="00787795">
        <w:rPr>
          <w:b/>
          <w:bCs/>
          <w:iCs/>
        </w:rPr>
        <w:t>5.2.</w:t>
      </w:r>
      <w:r w:rsidRPr="00787795">
        <w:rPr>
          <w:bCs/>
          <w:iCs/>
        </w:rPr>
        <w:t xml:space="preserve"> 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Pr="00787795" w:rsidRDefault="00F7694F" w:rsidP="00F7694F">
      <w:pPr>
        <w:spacing w:before="240" w:after="240"/>
        <w:jc w:val="both"/>
        <w:rPr>
          <w:bCs/>
          <w:iCs/>
        </w:rPr>
      </w:pPr>
      <w:r w:rsidRPr="00787795">
        <w:rPr>
          <w:b/>
          <w:bCs/>
          <w:iCs/>
        </w:rPr>
        <w:t>5.3.</w:t>
      </w:r>
      <w:r w:rsidRPr="00787795">
        <w:rPr>
          <w:bCs/>
          <w:iCs/>
        </w:rPr>
        <w:t xml:space="preserve"> As comunicações entre o órgão ou entidade e a contratada devem ser realizadas por escrito sempre que o ato exigir tal formalidade, admitindo-se o uso de mensagem eletrônica para esse fim.</w:t>
      </w:r>
    </w:p>
    <w:p w14:paraId="588DE78B" w14:textId="7B51E6A1" w:rsidR="00F7694F" w:rsidRPr="00787795" w:rsidRDefault="00F7694F" w:rsidP="00F7694F">
      <w:pPr>
        <w:spacing w:before="240" w:after="240"/>
        <w:jc w:val="both"/>
        <w:rPr>
          <w:bCs/>
          <w:iCs/>
        </w:rPr>
      </w:pPr>
      <w:r w:rsidRPr="00787795">
        <w:rPr>
          <w:b/>
          <w:bCs/>
          <w:iCs/>
        </w:rPr>
        <w:t>5.4.</w:t>
      </w:r>
      <w:r w:rsidRPr="00787795">
        <w:rPr>
          <w:bCs/>
          <w:iCs/>
        </w:rPr>
        <w:t xml:space="preserve"> O órgão ou entidade poderá convocar representante da empresa para adoção de providências que devam ser cumpridas de imediato.</w:t>
      </w:r>
    </w:p>
    <w:p w14:paraId="56F892E4" w14:textId="5FBE9FC4" w:rsidR="00F7694F" w:rsidRPr="00787795" w:rsidRDefault="00F7694F" w:rsidP="00F7694F">
      <w:pPr>
        <w:spacing w:before="240" w:after="240"/>
        <w:jc w:val="both"/>
        <w:rPr>
          <w:bCs/>
          <w:iCs/>
        </w:rPr>
      </w:pPr>
      <w:r w:rsidRPr="00787795">
        <w:rPr>
          <w:b/>
          <w:bCs/>
          <w:iCs/>
        </w:rPr>
        <w:t xml:space="preserve">5.5. </w:t>
      </w:r>
      <w:r w:rsidRPr="00787795">
        <w:rPr>
          <w:bCs/>
          <w:iC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28150A" w14:textId="495E8758" w:rsidR="00F7694F" w:rsidRPr="00787795" w:rsidRDefault="00F7694F" w:rsidP="00F7694F">
      <w:pPr>
        <w:spacing w:before="240" w:after="240"/>
        <w:jc w:val="both"/>
        <w:rPr>
          <w:b/>
          <w:bCs/>
          <w:iCs/>
        </w:rPr>
      </w:pPr>
      <w:r w:rsidRPr="00787795">
        <w:rPr>
          <w:b/>
          <w:bCs/>
          <w:iCs/>
        </w:rPr>
        <w:t xml:space="preserve">5.6. Indicação do preposto: </w:t>
      </w:r>
    </w:p>
    <w:p w14:paraId="31BBDCCD" w14:textId="71835C38" w:rsidR="00F7694F" w:rsidRPr="00787795" w:rsidRDefault="00F7694F" w:rsidP="00F7694F">
      <w:pPr>
        <w:spacing w:before="240" w:after="240"/>
        <w:jc w:val="both"/>
        <w:rPr>
          <w:b/>
          <w:bCs/>
          <w:iCs/>
        </w:rPr>
      </w:pPr>
      <w:r w:rsidRPr="00787795">
        <w:rPr>
          <w:b/>
          <w:bCs/>
          <w:iCs/>
        </w:rPr>
        <w:t xml:space="preserve">5.6.1. </w:t>
      </w:r>
      <w:r w:rsidRPr="00787795">
        <w:rPr>
          <w:bCs/>
          <w:iCs/>
        </w:rPr>
        <w:t>A Contratada designará formalmente o preposto da empresa, antes do início da prestação dos serviços, indicando no instrumento os poderes e deveres em relação à execução do objeto contratado.</w:t>
      </w:r>
    </w:p>
    <w:bookmarkEnd w:id="6"/>
    <w:p w14:paraId="0F1278D8" w14:textId="5B199BD9" w:rsidR="00F7694F" w:rsidRPr="00787795" w:rsidRDefault="00F7694F" w:rsidP="00F7694F">
      <w:pPr>
        <w:pStyle w:val="Rodap"/>
        <w:spacing w:before="240" w:after="240"/>
        <w:ind w:right="-29"/>
        <w:rPr>
          <w:b/>
          <w:szCs w:val="24"/>
        </w:rPr>
      </w:pPr>
      <w:r w:rsidRPr="00787795">
        <w:rPr>
          <w:b/>
          <w:szCs w:val="24"/>
        </w:rPr>
        <w:t>5.7. Do controle e fiscalização da execução</w:t>
      </w:r>
    </w:p>
    <w:p w14:paraId="52B2BE2D" w14:textId="012B354C" w:rsidR="00F7694F" w:rsidRPr="00787795" w:rsidRDefault="00F7694F" w:rsidP="00F7694F">
      <w:pPr>
        <w:spacing w:before="240" w:after="240"/>
        <w:jc w:val="both"/>
      </w:pPr>
      <w:r w:rsidRPr="00787795">
        <w:rPr>
          <w:b/>
        </w:rPr>
        <w:t xml:space="preserve">5.7.1. </w:t>
      </w:r>
      <w:r w:rsidR="006D1592" w:rsidRPr="00787795">
        <w:t>São designados os seguintes empregados públicos como gestores de contrato:</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1"/>
        <w:gridCol w:w="3686"/>
      </w:tblGrid>
      <w:tr w:rsidR="00362C2E" w:rsidRPr="00E622E4" w14:paraId="7AEB5A28" w14:textId="77777777" w:rsidTr="00D50655">
        <w:trPr>
          <w:trHeight w:val="300"/>
        </w:trPr>
        <w:tc>
          <w:tcPr>
            <w:tcW w:w="3403" w:type="dxa"/>
            <w:shd w:val="clear" w:color="000000" w:fill="E7E6E6"/>
            <w:noWrap/>
            <w:vAlign w:val="center"/>
            <w:hideMark/>
          </w:tcPr>
          <w:p w14:paraId="0A864BE8" w14:textId="77777777" w:rsidR="00362C2E" w:rsidRPr="00EB57E3" w:rsidRDefault="00362C2E" w:rsidP="00D50655">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551" w:type="dxa"/>
            <w:shd w:val="clear" w:color="000000" w:fill="E7E6E6"/>
            <w:noWrap/>
            <w:vAlign w:val="center"/>
            <w:hideMark/>
          </w:tcPr>
          <w:p w14:paraId="5D1AB09D" w14:textId="77777777" w:rsidR="00362C2E" w:rsidRPr="00EB57E3" w:rsidRDefault="00362C2E" w:rsidP="00D50655">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686" w:type="dxa"/>
            <w:shd w:val="clear" w:color="000000" w:fill="E7E6E6"/>
            <w:noWrap/>
            <w:vAlign w:val="center"/>
            <w:hideMark/>
          </w:tcPr>
          <w:p w14:paraId="63F64CC0" w14:textId="77777777" w:rsidR="00362C2E" w:rsidRPr="00EB57E3" w:rsidRDefault="00362C2E" w:rsidP="00D50655">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362C2E" w:rsidRPr="00E622E4" w14:paraId="729DC84E" w14:textId="77777777" w:rsidTr="00D50655">
        <w:trPr>
          <w:trHeight w:val="300"/>
        </w:trPr>
        <w:tc>
          <w:tcPr>
            <w:tcW w:w="3403" w:type="dxa"/>
            <w:shd w:val="clear" w:color="auto" w:fill="auto"/>
            <w:noWrap/>
            <w:vAlign w:val="center"/>
            <w:hideMark/>
          </w:tcPr>
          <w:p w14:paraId="31EEACC3" w14:textId="77777777" w:rsidR="00362C2E" w:rsidRPr="00EB57E3" w:rsidRDefault="00362C2E" w:rsidP="00D50655">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Luciana Sobreira Matos</w:t>
            </w:r>
          </w:p>
        </w:tc>
        <w:tc>
          <w:tcPr>
            <w:tcW w:w="2551" w:type="dxa"/>
            <w:shd w:val="clear" w:color="auto" w:fill="auto"/>
            <w:noWrap/>
            <w:vAlign w:val="center"/>
            <w:hideMark/>
          </w:tcPr>
          <w:p w14:paraId="2C6694F9" w14:textId="77777777" w:rsidR="00362C2E" w:rsidRPr="00EB57E3" w:rsidRDefault="00362C2E" w:rsidP="00D50655">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hideMark/>
          </w:tcPr>
          <w:p w14:paraId="766DF004" w14:textId="77777777" w:rsidR="00362C2E" w:rsidRPr="00EB57E3" w:rsidRDefault="00362C2E" w:rsidP="00D50655">
            <w:pPr>
              <w:widowControl/>
              <w:suppressAutoHyphens w:val="0"/>
              <w:jc w:val="both"/>
              <w:rPr>
                <w:rFonts w:eastAsia="Times New Roman"/>
                <w:color w:val="000000"/>
                <w:sz w:val="22"/>
                <w:szCs w:val="22"/>
                <w:lang w:eastAsia="pt-BR"/>
              </w:rPr>
            </w:pPr>
            <w:r w:rsidRPr="00EB57E3">
              <w:rPr>
                <w:rFonts w:eastAsia="Times New Roman" w:cs="Times New Roman"/>
                <w:color w:val="000000"/>
                <w:kern w:val="0"/>
                <w:sz w:val="22"/>
                <w:szCs w:val="22"/>
                <w:lang w:eastAsia="pt-BR" w:bidi="ar-SA"/>
              </w:rPr>
              <w:t>Policlínica Bárbara Pereira de Alencar</w:t>
            </w:r>
          </w:p>
        </w:tc>
      </w:tr>
      <w:tr w:rsidR="00362C2E" w:rsidRPr="00E622E4" w14:paraId="728C1E4E" w14:textId="77777777" w:rsidTr="00D50655">
        <w:trPr>
          <w:trHeight w:val="300"/>
        </w:trPr>
        <w:tc>
          <w:tcPr>
            <w:tcW w:w="3403" w:type="dxa"/>
            <w:shd w:val="clear" w:color="auto" w:fill="auto"/>
            <w:noWrap/>
            <w:vAlign w:val="center"/>
          </w:tcPr>
          <w:p w14:paraId="2A1A461C" w14:textId="77777777" w:rsidR="00362C2E" w:rsidRPr="00EB57E3" w:rsidRDefault="00362C2E" w:rsidP="00D50655">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551" w:type="dxa"/>
            <w:shd w:val="clear" w:color="auto" w:fill="auto"/>
            <w:noWrap/>
            <w:vAlign w:val="center"/>
          </w:tcPr>
          <w:p w14:paraId="4D0057B1" w14:textId="77777777" w:rsidR="00362C2E" w:rsidRPr="00EB57E3" w:rsidRDefault="00362C2E" w:rsidP="00D50655">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213111FF" w14:textId="77777777" w:rsidR="00362C2E" w:rsidRPr="00EB57E3" w:rsidRDefault="00362C2E" w:rsidP="00D50655">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bl>
    <w:p w14:paraId="23FABF7A" w14:textId="6B3CB534" w:rsidR="00F7694F" w:rsidRPr="00787795" w:rsidRDefault="00F7694F" w:rsidP="00F7694F">
      <w:pPr>
        <w:spacing w:before="240" w:after="240"/>
        <w:jc w:val="both"/>
      </w:pPr>
      <w:r w:rsidRPr="00787795">
        <w:rPr>
          <w:b/>
        </w:rPr>
        <w:t>5.7.1.1.</w:t>
      </w:r>
      <w:r w:rsidRPr="00787795">
        <w:t xml:space="preserve"> </w:t>
      </w:r>
      <w:r w:rsidR="006D1592" w:rsidRPr="00787795">
        <w:t xml:space="preserve">São atribuições do gestor do contrato </w:t>
      </w:r>
      <w:r w:rsidR="00AD45EB" w:rsidRPr="00787795">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Pr="00787795" w:rsidRDefault="00F7694F" w:rsidP="00F7694F">
      <w:pPr>
        <w:spacing w:before="240" w:after="240"/>
        <w:jc w:val="both"/>
      </w:pPr>
      <w:r w:rsidRPr="00787795">
        <w:rPr>
          <w:b/>
        </w:rPr>
        <w:t xml:space="preserve">5.7.2. </w:t>
      </w:r>
      <w:r w:rsidR="006D1592" w:rsidRPr="00787795">
        <w:t>São designados os seguintes empregados públicos como fiscais de contrato:</w:t>
      </w:r>
    </w:p>
    <w:tbl>
      <w:tblPr>
        <w:tblW w:w="96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2"/>
        <w:gridCol w:w="3686"/>
      </w:tblGrid>
      <w:tr w:rsidR="00362C2E" w:rsidRPr="00E622E4" w14:paraId="7EC135D9" w14:textId="77777777" w:rsidTr="00D50655">
        <w:trPr>
          <w:trHeight w:val="300"/>
        </w:trPr>
        <w:tc>
          <w:tcPr>
            <w:tcW w:w="3403" w:type="dxa"/>
            <w:shd w:val="clear" w:color="000000" w:fill="E7E6E6"/>
            <w:noWrap/>
            <w:vAlign w:val="center"/>
            <w:hideMark/>
          </w:tcPr>
          <w:p w14:paraId="2839057C" w14:textId="77777777" w:rsidR="00362C2E" w:rsidRPr="00580004" w:rsidRDefault="00362C2E" w:rsidP="00D50655">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Empregado Público</w:t>
            </w:r>
          </w:p>
        </w:tc>
        <w:tc>
          <w:tcPr>
            <w:tcW w:w="2552" w:type="dxa"/>
            <w:shd w:val="clear" w:color="000000" w:fill="E7E6E6"/>
            <w:noWrap/>
            <w:vAlign w:val="center"/>
            <w:hideMark/>
          </w:tcPr>
          <w:p w14:paraId="2E9439E5" w14:textId="77777777" w:rsidR="00362C2E" w:rsidRPr="00580004" w:rsidRDefault="00362C2E" w:rsidP="00D50655">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Cargo</w:t>
            </w:r>
          </w:p>
        </w:tc>
        <w:tc>
          <w:tcPr>
            <w:tcW w:w="3686" w:type="dxa"/>
            <w:shd w:val="clear" w:color="000000" w:fill="E7E6E6"/>
            <w:noWrap/>
            <w:vAlign w:val="center"/>
            <w:hideMark/>
          </w:tcPr>
          <w:p w14:paraId="077DC37D" w14:textId="77777777" w:rsidR="00362C2E" w:rsidRPr="00133E3F" w:rsidRDefault="00362C2E" w:rsidP="00D50655">
            <w:pPr>
              <w:widowControl/>
              <w:suppressAutoHyphens w:val="0"/>
              <w:jc w:val="center"/>
              <w:rPr>
                <w:rFonts w:eastAsia="Times New Roman"/>
                <w:b/>
                <w:bCs/>
                <w:color w:val="000000"/>
                <w:sz w:val="22"/>
                <w:szCs w:val="22"/>
                <w:lang w:eastAsia="pt-BR"/>
              </w:rPr>
            </w:pPr>
            <w:r w:rsidRPr="00133E3F">
              <w:rPr>
                <w:rFonts w:eastAsia="Times New Roman"/>
                <w:b/>
                <w:bCs/>
                <w:color w:val="000000"/>
                <w:sz w:val="22"/>
                <w:szCs w:val="22"/>
                <w:lang w:eastAsia="pt-BR"/>
              </w:rPr>
              <w:t>Unidade Demandante</w:t>
            </w:r>
          </w:p>
        </w:tc>
      </w:tr>
      <w:tr w:rsidR="00362C2E" w:rsidRPr="00E622E4" w14:paraId="4AA8A935" w14:textId="77777777" w:rsidTr="00D50655">
        <w:trPr>
          <w:trHeight w:val="300"/>
        </w:trPr>
        <w:tc>
          <w:tcPr>
            <w:tcW w:w="3403" w:type="dxa"/>
            <w:shd w:val="clear" w:color="auto" w:fill="auto"/>
            <w:noWrap/>
            <w:vAlign w:val="center"/>
            <w:hideMark/>
          </w:tcPr>
          <w:p w14:paraId="553BC2D0" w14:textId="77777777" w:rsidR="00362C2E" w:rsidRPr="00580004" w:rsidRDefault="00362C2E" w:rsidP="00D50655">
            <w:pPr>
              <w:widowControl/>
              <w:suppressAutoHyphens w:val="0"/>
              <w:rPr>
                <w:rFonts w:eastAsia="Times New Roman"/>
                <w:color w:val="000000"/>
                <w:sz w:val="22"/>
                <w:szCs w:val="22"/>
                <w:lang w:eastAsia="pt-BR"/>
              </w:rPr>
            </w:pPr>
            <w:r w:rsidRPr="00580004">
              <w:rPr>
                <w:rFonts w:eastAsia="Times New Roman"/>
                <w:color w:val="000000"/>
                <w:sz w:val="22"/>
                <w:szCs w:val="22"/>
                <w:lang w:eastAsia="pt-BR"/>
              </w:rPr>
              <w:t>Jefferson Soares Souza</w:t>
            </w:r>
          </w:p>
        </w:tc>
        <w:tc>
          <w:tcPr>
            <w:tcW w:w="2552" w:type="dxa"/>
            <w:shd w:val="clear" w:color="auto" w:fill="auto"/>
            <w:noWrap/>
            <w:vAlign w:val="center"/>
            <w:hideMark/>
          </w:tcPr>
          <w:p w14:paraId="70AD7E80" w14:textId="77777777" w:rsidR="00362C2E" w:rsidRPr="00580004" w:rsidRDefault="00362C2E" w:rsidP="00D50655">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Farmacêutico(a)</w:t>
            </w:r>
          </w:p>
        </w:tc>
        <w:tc>
          <w:tcPr>
            <w:tcW w:w="3686" w:type="dxa"/>
            <w:shd w:val="clear" w:color="auto" w:fill="auto"/>
            <w:noWrap/>
            <w:vAlign w:val="center"/>
            <w:hideMark/>
          </w:tcPr>
          <w:p w14:paraId="4ADAE5A4" w14:textId="77777777" w:rsidR="00362C2E" w:rsidRPr="00133E3F" w:rsidRDefault="00362C2E" w:rsidP="00D50655">
            <w:pPr>
              <w:widowControl/>
              <w:suppressAutoHyphens w:val="0"/>
              <w:jc w:val="both"/>
              <w:rPr>
                <w:rFonts w:eastAsia="Times New Roman"/>
                <w:color w:val="000000"/>
                <w:sz w:val="22"/>
                <w:szCs w:val="22"/>
                <w:lang w:eastAsia="pt-BR"/>
              </w:rPr>
            </w:pPr>
            <w:r w:rsidRPr="00133E3F">
              <w:rPr>
                <w:rFonts w:eastAsia="Times New Roman" w:cs="Times New Roman"/>
                <w:color w:val="000000"/>
                <w:kern w:val="0"/>
                <w:sz w:val="22"/>
                <w:szCs w:val="22"/>
                <w:lang w:eastAsia="pt-BR" w:bidi="ar-SA"/>
              </w:rPr>
              <w:t>Policlínica Bárbara Pereira de Alencar</w:t>
            </w:r>
          </w:p>
        </w:tc>
      </w:tr>
      <w:tr w:rsidR="00362C2E" w:rsidRPr="00E622E4" w14:paraId="3113D631" w14:textId="77777777" w:rsidTr="00D50655">
        <w:trPr>
          <w:trHeight w:val="300"/>
        </w:trPr>
        <w:tc>
          <w:tcPr>
            <w:tcW w:w="3403" w:type="dxa"/>
            <w:shd w:val="clear" w:color="auto" w:fill="auto"/>
            <w:noWrap/>
            <w:vAlign w:val="center"/>
          </w:tcPr>
          <w:p w14:paraId="43702DEC" w14:textId="7BFD935D" w:rsidR="00362C2E" w:rsidRPr="00580004" w:rsidRDefault="00362C2E" w:rsidP="00D50655">
            <w:pPr>
              <w:widowControl/>
              <w:suppressAutoHyphens w:val="0"/>
              <w:rPr>
                <w:rFonts w:eastAsia="Times New Roman"/>
                <w:color w:val="000000"/>
                <w:sz w:val="22"/>
                <w:szCs w:val="22"/>
                <w:lang w:eastAsia="pt-BR"/>
              </w:rPr>
            </w:pPr>
            <w:r w:rsidRPr="00362C2E">
              <w:rPr>
                <w:rFonts w:eastAsia="Times New Roman"/>
                <w:color w:val="000000"/>
                <w:sz w:val="22"/>
                <w:szCs w:val="22"/>
                <w:lang w:eastAsia="pt-BR"/>
              </w:rPr>
              <w:t>Rosângela do Nascimento</w:t>
            </w:r>
          </w:p>
        </w:tc>
        <w:tc>
          <w:tcPr>
            <w:tcW w:w="2552" w:type="dxa"/>
            <w:shd w:val="clear" w:color="auto" w:fill="auto"/>
            <w:noWrap/>
            <w:vAlign w:val="center"/>
          </w:tcPr>
          <w:p w14:paraId="419E7E24" w14:textId="592BF022" w:rsidR="00362C2E" w:rsidRPr="00580004" w:rsidRDefault="00362C2E" w:rsidP="00D50655">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Técnica de Radiologia</w:t>
            </w:r>
          </w:p>
        </w:tc>
        <w:tc>
          <w:tcPr>
            <w:tcW w:w="3686" w:type="dxa"/>
            <w:shd w:val="clear" w:color="auto" w:fill="auto"/>
            <w:noWrap/>
            <w:vAlign w:val="center"/>
          </w:tcPr>
          <w:p w14:paraId="785A08E3" w14:textId="77777777" w:rsidR="00362C2E" w:rsidRPr="00133E3F" w:rsidRDefault="00362C2E" w:rsidP="00D50655">
            <w:pPr>
              <w:widowControl/>
              <w:suppressAutoHyphens w:val="0"/>
              <w:jc w:val="both"/>
              <w:rPr>
                <w:rFonts w:eastAsia="Times New Roman" w:cs="Times New Roman"/>
                <w:color w:val="000000"/>
                <w:kern w:val="0"/>
                <w:sz w:val="22"/>
                <w:szCs w:val="22"/>
                <w:lang w:eastAsia="pt-BR" w:bidi="ar-SA"/>
              </w:rPr>
            </w:pPr>
            <w:r w:rsidRPr="00133E3F">
              <w:rPr>
                <w:rFonts w:eastAsia="Times New Roman" w:cs="Times New Roman"/>
                <w:color w:val="000000"/>
                <w:kern w:val="0"/>
                <w:sz w:val="22"/>
                <w:szCs w:val="22"/>
                <w:lang w:eastAsia="pt-BR" w:bidi="ar-SA"/>
              </w:rPr>
              <w:t>Policlínica Aderson Tavares Bezerra</w:t>
            </w:r>
          </w:p>
        </w:tc>
      </w:tr>
    </w:tbl>
    <w:p w14:paraId="4F48F916" w14:textId="5146052A" w:rsidR="00F7694F" w:rsidRPr="00787795" w:rsidRDefault="00F7694F" w:rsidP="00F7694F">
      <w:pPr>
        <w:spacing w:before="240" w:after="240"/>
        <w:jc w:val="both"/>
      </w:pPr>
      <w:r w:rsidRPr="00787795">
        <w:rPr>
          <w:b/>
        </w:rPr>
        <w:t>5.7.2.1.</w:t>
      </w:r>
      <w:r w:rsidRPr="00787795">
        <w:t xml:space="preserve"> </w:t>
      </w:r>
      <w:r w:rsidR="006D1592" w:rsidRPr="00787795">
        <w:t xml:space="preserve">São atribuições do fiscal do contrato </w:t>
      </w:r>
      <w:r w:rsidR="00AD45EB" w:rsidRPr="00787795">
        <w:t xml:space="preserve">acompanhar e fiscalizar a entrega dos bens, </w:t>
      </w:r>
      <w:r w:rsidR="00AD45EB" w:rsidRPr="00787795">
        <w:lastRenderedPageBreak/>
        <w:t>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Pr="00FE121F" w:rsidRDefault="00F7694F" w:rsidP="00F7694F">
      <w:pPr>
        <w:spacing w:before="240" w:after="240"/>
        <w:jc w:val="both"/>
        <w:rPr>
          <w:b/>
        </w:rPr>
      </w:pPr>
      <w:r w:rsidRPr="00787795">
        <w:rPr>
          <w:b/>
          <w:bCs/>
          <w:iCs/>
        </w:rPr>
        <w:t>5.7.2.2.</w:t>
      </w:r>
      <w:r w:rsidRPr="00787795">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FE121F">
        <w:rPr>
          <w:iCs/>
        </w:rPr>
        <w:t>corresponsabilidade da Administração ou de seus agentes e prepostos.</w:t>
      </w:r>
    </w:p>
    <w:p w14:paraId="05277D9D" w14:textId="77777777" w:rsidR="00DF3CC9" w:rsidRPr="00FE121F" w:rsidRDefault="00DF3CC9" w:rsidP="00DF3CC9">
      <w:pPr>
        <w:spacing w:before="240" w:after="240"/>
        <w:jc w:val="both"/>
        <w:rPr>
          <w:b/>
        </w:rPr>
      </w:pPr>
      <w:r w:rsidRPr="00FE121F">
        <w:rPr>
          <w:b/>
          <w:bCs/>
          <w:iCs/>
        </w:rPr>
        <w:t xml:space="preserve">6. </w:t>
      </w:r>
      <w:bookmarkStart w:id="8" w:name="_Hlk157419342"/>
      <w:r w:rsidRPr="00FE121F">
        <w:rPr>
          <w:b/>
          <w:bCs/>
          <w:iCs/>
        </w:rPr>
        <w:t>DO PRAZO PARA INÍCIO DA EXECUÇÃO OU ENTREGA DO OBJETO</w:t>
      </w:r>
    </w:p>
    <w:p w14:paraId="4007049A" w14:textId="408637BC" w:rsidR="00B46883" w:rsidRPr="00FE121F" w:rsidRDefault="00B46883" w:rsidP="00B46883">
      <w:pPr>
        <w:pStyle w:val="Rodap"/>
        <w:spacing w:before="240" w:after="240"/>
        <w:ind w:right="-29"/>
        <w:jc w:val="both"/>
        <w:rPr>
          <w:bCs/>
          <w:szCs w:val="24"/>
        </w:rPr>
      </w:pPr>
      <w:bookmarkStart w:id="9" w:name="_Hlk158975313"/>
      <w:bookmarkEnd w:id="7"/>
      <w:bookmarkEnd w:id="8"/>
      <w:r w:rsidRPr="00FE121F">
        <w:rPr>
          <w:b/>
          <w:bCs/>
          <w:iCs/>
        </w:rPr>
        <w:t xml:space="preserve">6.1. </w:t>
      </w:r>
      <w:bookmarkStart w:id="10" w:name="_Hlk210304289"/>
      <w:r w:rsidRPr="00FE121F">
        <w:rPr>
          <w:bCs/>
          <w:szCs w:val="24"/>
        </w:rPr>
        <w:t xml:space="preserve">O prazo de entrega do objeto é de </w:t>
      </w:r>
      <w:r w:rsidR="00CF562E" w:rsidRPr="00FE121F">
        <w:rPr>
          <w:b/>
          <w:iCs/>
        </w:rPr>
        <w:t>1</w:t>
      </w:r>
      <w:r w:rsidR="00362C2E">
        <w:rPr>
          <w:b/>
          <w:iCs/>
        </w:rPr>
        <w:t>0</w:t>
      </w:r>
      <w:r w:rsidRPr="00FE121F">
        <w:rPr>
          <w:b/>
          <w:iCs/>
        </w:rPr>
        <w:t xml:space="preserve"> (</w:t>
      </w:r>
      <w:r w:rsidR="00362C2E">
        <w:rPr>
          <w:b/>
          <w:iCs/>
        </w:rPr>
        <w:t>dez</w:t>
      </w:r>
      <w:r w:rsidRPr="00FE121F">
        <w:rPr>
          <w:b/>
          <w:iCs/>
        </w:rPr>
        <w:t>) dias</w:t>
      </w:r>
      <w:r w:rsidR="00FE121F" w:rsidRPr="00FE121F">
        <w:rPr>
          <w:b/>
          <w:iCs/>
        </w:rPr>
        <w:t xml:space="preserve"> corridos</w:t>
      </w:r>
      <w:r w:rsidRPr="00FE121F">
        <w:rPr>
          <w:bCs/>
          <w:szCs w:val="24"/>
        </w:rPr>
        <w:t xml:space="preserve">, contado a partir do recebimento da Ordem de Serviço pela CONTRATADA, observado as condições exigidas no Termo de Referência. </w:t>
      </w:r>
    </w:p>
    <w:bookmarkEnd w:id="10"/>
    <w:p w14:paraId="68486C1F" w14:textId="77777777" w:rsidR="00B46883" w:rsidRPr="00FE121F" w:rsidRDefault="00B46883" w:rsidP="00B46883">
      <w:pPr>
        <w:pStyle w:val="Rodap"/>
        <w:spacing w:before="240" w:after="240"/>
        <w:ind w:right="-29"/>
        <w:jc w:val="both"/>
        <w:rPr>
          <w:bCs/>
          <w:szCs w:val="24"/>
        </w:rPr>
      </w:pPr>
      <w:r w:rsidRPr="00FE121F">
        <w:rPr>
          <w:b/>
          <w:bCs/>
          <w:iCs/>
        </w:rPr>
        <w:t xml:space="preserve">6.1.1. </w:t>
      </w:r>
      <w:bookmarkStart w:id="11" w:name="_Hlk210304313"/>
      <w:r w:rsidRPr="00FE121F">
        <w:rPr>
          <w:bCs/>
          <w:szCs w:val="24"/>
        </w:rPr>
        <w:t xml:space="preserve">Caso não seja possível a entrega na data prevista, a empresa deverá comunicar as razões respectivas com pelo menos </w:t>
      </w:r>
      <w:r w:rsidRPr="00FE121F">
        <w:rPr>
          <w:b/>
          <w:bCs/>
          <w:szCs w:val="24"/>
        </w:rPr>
        <w:t>03 (três) dias</w:t>
      </w:r>
      <w:r w:rsidRPr="00FE121F">
        <w:rPr>
          <w:bCs/>
          <w:szCs w:val="24"/>
        </w:rPr>
        <w:t xml:space="preserve"> de antecedência para que qualquer pleito de prorrogação de prazo seja analisado, ressalvadas situações de caso fortuito e força maior.</w:t>
      </w:r>
      <w:bookmarkEnd w:id="11"/>
    </w:p>
    <w:p w14:paraId="721E4D0C" w14:textId="77777777" w:rsidR="00DF3CC9" w:rsidRPr="00FE121F" w:rsidRDefault="00DF3CC9" w:rsidP="00DF3CC9">
      <w:pPr>
        <w:spacing w:before="240" w:after="240"/>
        <w:jc w:val="both"/>
        <w:rPr>
          <w:b/>
          <w:bCs/>
          <w:iCs/>
        </w:rPr>
      </w:pPr>
      <w:r w:rsidRPr="00FE121F">
        <w:rPr>
          <w:b/>
          <w:bCs/>
          <w:iCs/>
        </w:rPr>
        <w:t xml:space="preserve">7. </w:t>
      </w:r>
      <w:bookmarkStart w:id="12" w:name="_Hlk157419385"/>
      <w:r w:rsidRPr="00FE121F">
        <w:rPr>
          <w:b/>
          <w:bCs/>
          <w:iCs/>
        </w:rPr>
        <w:t>DAS OBRIGAÇÕES DA CONTRATANTE</w:t>
      </w:r>
    </w:p>
    <w:bookmarkEnd w:id="9"/>
    <w:p w14:paraId="0F7EB1DC" w14:textId="77777777" w:rsidR="00DF3CC9" w:rsidRPr="00FE121F" w:rsidRDefault="00DF3CC9" w:rsidP="00DF3CC9">
      <w:pPr>
        <w:spacing w:before="240" w:after="240"/>
        <w:jc w:val="both"/>
        <w:rPr>
          <w:bCs/>
          <w:iCs/>
        </w:rPr>
      </w:pPr>
      <w:r w:rsidRPr="00FE121F">
        <w:rPr>
          <w:b/>
          <w:bCs/>
          <w:iCs/>
        </w:rPr>
        <w:t>7.1.</w:t>
      </w:r>
      <w:r w:rsidRPr="00FE121F">
        <w:rPr>
          <w:bCs/>
          <w:iCs/>
        </w:rPr>
        <w:t xml:space="preserve"> Receber o objeto no prazo e condições estabelecidas no Edital e seus anexos.</w:t>
      </w:r>
    </w:p>
    <w:p w14:paraId="0A7A048A" w14:textId="148A913C" w:rsidR="00DF3CC9" w:rsidRPr="00FE121F" w:rsidRDefault="00DF3CC9" w:rsidP="00DF3CC9">
      <w:pPr>
        <w:spacing w:before="240" w:after="240"/>
        <w:jc w:val="both"/>
        <w:rPr>
          <w:bCs/>
          <w:iCs/>
        </w:rPr>
      </w:pPr>
      <w:r w:rsidRPr="00FE121F">
        <w:rPr>
          <w:b/>
          <w:bCs/>
          <w:iCs/>
        </w:rPr>
        <w:t>7.2.</w:t>
      </w:r>
      <w:r w:rsidRPr="00FE121F">
        <w:rPr>
          <w:bCs/>
          <w:iCs/>
        </w:rPr>
        <w:t xml:space="preserve"> Verificar minuciosamente, no prazo fixado, a conformidade dos </w:t>
      </w:r>
      <w:r w:rsidR="00487D92" w:rsidRPr="00FE121F">
        <w:rPr>
          <w:bCs/>
          <w:iCs/>
        </w:rPr>
        <w:t>bens</w:t>
      </w:r>
      <w:r w:rsidRPr="00FE121F">
        <w:rPr>
          <w:bCs/>
          <w:iCs/>
        </w:rPr>
        <w:t xml:space="preserve"> recebidos provisoriamente com as especificações constantes do Edital e da proposta, para fins de aceitação e recebimento definitivo.</w:t>
      </w:r>
    </w:p>
    <w:p w14:paraId="060CDDC8" w14:textId="77777777" w:rsidR="00DF3CC9" w:rsidRPr="00FE121F" w:rsidRDefault="00DF3CC9" w:rsidP="00DF3CC9">
      <w:pPr>
        <w:spacing w:before="240" w:after="240"/>
        <w:jc w:val="both"/>
        <w:rPr>
          <w:bCs/>
          <w:iCs/>
        </w:rPr>
      </w:pPr>
      <w:r w:rsidRPr="00FE121F">
        <w:rPr>
          <w:b/>
          <w:bCs/>
          <w:iCs/>
        </w:rPr>
        <w:t>7.3.</w:t>
      </w:r>
      <w:r w:rsidRPr="00FE121F">
        <w:rPr>
          <w:bCs/>
          <w:iCs/>
        </w:rPr>
        <w:t xml:space="preserve"> Comunicar à Contratada, por escrito, sobre imperfeições, falhas ou irregularidades verificadas no objeto fornecido, para que seja substituído, reparado ou corrigido.</w:t>
      </w:r>
    </w:p>
    <w:p w14:paraId="36A4E540" w14:textId="77777777" w:rsidR="00DF3CC9" w:rsidRPr="00FE121F" w:rsidRDefault="00DF3CC9" w:rsidP="00DF3CC9">
      <w:pPr>
        <w:spacing w:before="240" w:after="240"/>
        <w:jc w:val="both"/>
        <w:rPr>
          <w:bCs/>
          <w:iCs/>
        </w:rPr>
      </w:pPr>
      <w:r w:rsidRPr="00FE121F">
        <w:rPr>
          <w:b/>
          <w:bCs/>
          <w:iCs/>
        </w:rPr>
        <w:t>7.4.</w:t>
      </w:r>
      <w:r w:rsidRPr="00FE121F">
        <w:rPr>
          <w:bCs/>
          <w:iCs/>
        </w:rPr>
        <w:t xml:space="preserve"> Acompanhar e fiscalizar o cumprimento das obrigações da Contratada, através de comissão/servidor especialmente designado.</w:t>
      </w:r>
    </w:p>
    <w:p w14:paraId="6EFB8670" w14:textId="77777777" w:rsidR="00DF3CC9" w:rsidRPr="00FE121F" w:rsidRDefault="00DF3CC9" w:rsidP="00DF3CC9">
      <w:pPr>
        <w:spacing w:before="240" w:after="240"/>
        <w:jc w:val="both"/>
        <w:rPr>
          <w:bCs/>
          <w:iCs/>
        </w:rPr>
      </w:pPr>
      <w:r w:rsidRPr="00FE121F">
        <w:rPr>
          <w:b/>
          <w:bCs/>
          <w:iCs/>
        </w:rPr>
        <w:t>7.5.</w:t>
      </w:r>
      <w:r w:rsidRPr="00FE121F">
        <w:rPr>
          <w:bCs/>
          <w:iCs/>
        </w:rPr>
        <w:t xml:space="preserve"> Efetuar o pagamento à Contratada no valor correspondente ao fornecimento do objeto, no prazo e forma estabelecidos no Edital e seus anexos.</w:t>
      </w:r>
    </w:p>
    <w:p w14:paraId="42616DC0" w14:textId="77777777" w:rsidR="00DF3CC9" w:rsidRPr="00975E52" w:rsidRDefault="00DF3CC9" w:rsidP="00DF3CC9">
      <w:pPr>
        <w:spacing w:before="240" w:after="240"/>
        <w:jc w:val="both"/>
        <w:rPr>
          <w:bCs/>
          <w:iCs/>
        </w:rPr>
      </w:pPr>
      <w:r w:rsidRPr="00FE121F">
        <w:rPr>
          <w:b/>
          <w:bCs/>
          <w:iCs/>
        </w:rPr>
        <w:t>7.6.</w:t>
      </w:r>
      <w:r w:rsidRPr="00FE121F">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w:t>
      </w:r>
      <w:r w:rsidRPr="00975E52">
        <w:rPr>
          <w:bCs/>
          <w:iCs/>
        </w:rPr>
        <w:t>subordinados.</w:t>
      </w:r>
    </w:p>
    <w:p w14:paraId="2EBC2A5B" w14:textId="77777777" w:rsidR="00DF3CC9" w:rsidRPr="00975E52" w:rsidRDefault="00DF3CC9" w:rsidP="00DF3CC9">
      <w:pPr>
        <w:spacing w:before="240" w:after="240"/>
        <w:jc w:val="both"/>
        <w:rPr>
          <w:b/>
          <w:bCs/>
          <w:iCs/>
        </w:rPr>
      </w:pPr>
      <w:bookmarkStart w:id="13" w:name="_Hlk158975346"/>
      <w:bookmarkEnd w:id="12"/>
      <w:r w:rsidRPr="00975E52">
        <w:rPr>
          <w:b/>
          <w:bCs/>
          <w:iCs/>
        </w:rPr>
        <w:t>8. DAS OBRIGAÇÕES DA CONTRATADA</w:t>
      </w:r>
    </w:p>
    <w:p w14:paraId="03B1A31A" w14:textId="77777777" w:rsidR="00DF3CC9" w:rsidRPr="00975E52" w:rsidRDefault="00DF3CC9" w:rsidP="00DF3CC9">
      <w:pPr>
        <w:spacing w:before="240" w:after="240"/>
        <w:jc w:val="both"/>
        <w:rPr>
          <w:iCs/>
        </w:rPr>
      </w:pPr>
      <w:bookmarkStart w:id="14" w:name="_Hlk157419455"/>
      <w:bookmarkEnd w:id="13"/>
      <w:r w:rsidRPr="00975E52">
        <w:rPr>
          <w:b/>
          <w:bCs/>
          <w:iCs/>
        </w:rPr>
        <w:t>8.1.</w:t>
      </w:r>
      <w:r w:rsidRPr="00975E52">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975E52" w:rsidRDefault="00DF3CC9" w:rsidP="00DF3CC9">
      <w:pPr>
        <w:spacing w:before="240" w:after="240"/>
        <w:jc w:val="both"/>
        <w:rPr>
          <w:iCs/>
        </w:rPr>
      </w:pPr>
      <w:r w:rsidRPr="00975E52">
        <w:rPr>
          <w:b/>
          <w:bCs/>
          <w:iCs/>
        </w:rPr>
        <w:t>8.2.</w:t>
      </w:r>
      <w:r w:rsidRPr="00975E52">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975E52" w:rsidRDefault="00DF3CC9" w:rsidP="00DF3CC9">
      <w:pPr>
        <w:spacing w:before="240" w:after="240"/>
        <w:jc w:val="both"/>
        <w:rPr>
          <w:iCs/>
        </w:rPr>
      </w:pPr>
      <w:r w:rsidRPr="00975E52">
        <w:rPr>
          <w:b/>
          <w:bCs/>
          <w:iCs/>
        </w:rPr>
        <w:lastRenderedPageBreak/>
        <w:t>8.3.</w:t>
      </w:r>
      <w:r w:rsidRPr="00975E52">
        <w:rPr>
          <w:iCs/>
        </w:rPr>
        <w:t xml:space="preserve"> A execução do contrato deverá ser acompanhada e fiscalizada pelo(s) fiscal(</w:t>
      </w:r>
      <w:proofErr w:type="spellStart"/>
      <w:r w:rsidRPr="00975E52">
        <w:rPr>
          <w:iCs/>
        </w:rPr>
        <w:t>is</w:t>
      </w:r>
      <w:proofErr w:type="spellEnd"/>
      <w:r w:rsidRPr="00975E52">
        <w:rPr>
          <w:iCs/>
        </w:rPr>
        <w:t>) do contrato, ou pelos respectivos substitutos.</w:t>
      </w:r>
    </w:p>
    <w:p w14:paraId="1DC36ADE" w14:textId="77777777" w:rsidR="00DF3CC9" w:rsidRPr="00975E52" w:rsidRDefault="00DF3CC9" w:rsidP="00DF3CC9">
      <w:pPr>
        <w:spacing w:before="240" w:after="240"/>
        <w:jc w:val="both"/>
        <w:rPr>
          <w:iCs/>
        </w:rPr>
      </w:pPr>
      <w:r w:rsidRPr="00975E52">
        <w:rPr>
          <w:b/>
          <w:bCs/>
          <w:iCs/>
        </w:rPr>
        <w:t>8.4.</w:t>
      </w:r>
      <w:r w:rsidRPr="00975E52">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975E52" w:rsidRDefault="00DF3CC9" w:rsidP="00DF3CC9">
      <w:pPr>
        <w:spacing w:before="240" w:after="240"/>
        <w:jc w:val="both"/>
        <w:rPr>
          <w:iCs/>
        </w:rPr>
      </w:pPr>
      <w:r w:rsidRPr="00975E52">
        <w:rPr>
          <w:b/>
          <w:bCs/>
          <w:iCs/>
        </w:rPr>
        <w:t>8.5.</w:t>
      </w:r>
      <w:r w:rsidRPr="00975E52">
        <w:rPr>
          <w:iCs/>
        </w:rPr>
        <w:t xml:space="preserve"> Somente o contratado será responsável pelos encargos trabalhistas, previdenciários, fiscais e comerciais resultantes da execução do contrato.</w:t>
      </w:r>
    </w:p>
    <w:p w14:paraId="0B3BA1A6" w14:textId="77777777" w:rsidR="00DF3CC9" w:rsidRPr="00975E52" w:rsidRDefault="00DF3CC9" w:rsidP="00DF3CC9">
      <w:pPr>
        <w:spacing w:before="240" w:after="240"/>
        <w:jc w:val="both"/>
        <w:rPr>
          <w:iCs/>
        </w:rPr>
      </w:pPr>
      <w:r w:rsidRPr="00975E52">
        <w:rPr>
          <w:b/>
          <w:bCs/>
          <w:iCs/>
        </w:rPr>
        <w:t>8.6.</w:t>
      </w:r>
      <w:r w:rsidRPr="00975E52">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975E52" w:rsidRDefault="00DF3CC9" w:rsidP="00DF3CC9">
      <w:pPr>
        <w:spacing w:before="240" w:after="240"/>
        <w:jc w:val="both"/>
        <w:rPr>
          <w:iCs/>
        </w:rPr>
      </w:pPr>
      <w:r w:rsidRPr="00975E52">
        <w:rPr>
          <w:b/>
          <w:bCs/>
          <w:iCs/>
        </w:rPr>
        <w:t>8.7.</w:t>
      </w:r>
      <w:r w:rsidRPr="00975E52">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975E52" w:rsidRDefault="00DF3CC9" w:rsidP="00DF3CC9">
      <w:pPr>
        <w:spacing w:before="240" w:after="240"/>
        <w:jc w:val="both"/>
        <w:rPr>
          <w:iCs/>
        </w:rPr>
      </w:pPr>
      <w:r w:rsidRPr="00975E52">
        <w:rPr>
          <w:b/>
          <w:bCs/>
          <w:iCs/>
        </w:rPr>
        <w:t>8.8.</w:t>
      </w:r>
      <w:r w:rsidRPr="00975E52">
        <w:rPr>
          <w:iCs/>
        </w:rPr>
        <w:t xml:space="preserve"> O órgão ou entidade poderá convocar representante da empresa para adoção de providências que devam ser cumpridas de imediato.</w:t>
      </w:r>
    </w:p>
    <w:p w14:paraId="118145F9" w14:textId="7B0DE5C2" w:rsidR="00DF3CC9" w:rsidRPr="00975E52" w:rsidRDefault="00DF3CC9" w:rsidP="00DF3CC9">
      <w:pPr>
        <w:spacing w:before="240" w:after="240"/>
        <w:jc w:val="both"/>
        <w:rPr>
          <w:b/>
          <w:bCs/>
          <w:iCs/>
        </w:rPr>
      </w:pPr>
      <w:r w:rsidRPr="00975E52">
        <w:rPr>
          <w:b/>
          <w:bCs/>
          <w:iCs/>
        </w:rPr>
        <w:t xml:space="preserve">8.9. </w:t>
      </w:r>
      <w:r w:rsidRPr="00975E52">
        <w:rPr>
          <w:iCs/>
        </w:rPr>
        <w:t>A Contratada deve cumprir todas as obrigações constantes no Edital, seus anexos e sua proposta, assumindo como exclusivamente seus os riscos e as despesas decorrentes da boa e perfeita execução do objeto</w:t>
      </w:r>
      <w:r w:rsidR="005E69A5" w:rsidRPr="00975E52">
        <w:rPr>
          <w:iCs/>
        </w:rPr>
        <w:t>.</w:t>
      </w:r>
    </w:p>
    <w:p w14:paraId="276616CF" w14:textId="77777777" w:rsidR="00DF3CC9" w:rsidRPr="00975E52" w:rsidRDefault="00DF3CC9" w:rsidP="00DF3CC9">
      <w:pPr>
        <w:spacing w:before="240" w:after="240"/>
        <w:jc w:val="both"/>
        <w:rPr>
          <w:iCs/>
        </w:rPr>
      </w:pPr>
      <w:r w:rsidRPr="00975E52">
        <w:rPr>
          <w:b/>
          <w:bCs/>
          <w:iCs/>
        </w:rPr>
        <w:t xml:space="preserve">8.10. </w:t>
      </w:r>
      <w:r w:rsidRPr="00975E52">
        <w:rPr>
          <w:iCs/>
        </w:rPr>
        <w:t>Responsabilizar-se pelos vícios e danos decorrentes do objeto, de acordo com os artigos 12, 13 e de17 a 27, do Código de Defesa do Consumidor (Lei nº 8.078, de 1990).</w:t>
      </w:r>
    </w:p>
    <w:p w14:paraId="482232D0" w14:textId="018B364B" w:rsidR="00DC3496" w:rsidRPr="00975E52" w:rsidRDefault="00DC3496" w:rsidP="00DC3496">
      <w:pPr>
        <w:spacing w:before="240" w:after="240"/>
        <w:jc w:val="both"/>
        <w:rPr>
          <w:b/>
          <w:bCs/>
          <w:iCs/>
        </w:rPr>
      </w:pPr>
      <w:r w:rsidRPr="00975E52">
        <w:rPr>
          <w:b/>
          <w:bCs/>
          <w:iCs/>
        </w:rPr>
        <w:t>8.11.</w:t>
      </w:r>
      <w:r w:rsidRPr="00975E52">
        <w:rPr>
          <w:iCs/>
        </w:rPr>
        <w:t xml:space="preserve"> Substituir, reparar ou corrigir, às suas expensas, no prazo fixado neste Termo de Referência.</w:t>
      </w:r>
    </w:p>
    <w:p w14:paraId="63043A1D" w14:textId="0EC09383" w:rsidR="00DC3496" w:rsidRPr="00975E52" w:rsidRDefault="00DC3496" w:rsidP="00DC3496">
      <w:pPr>
        <w:spacing w:before="240" w:after="240"/>
        <w:jc w:val="both"/>
        <w:rPr>
          <w:b/>
          <w:bCs/>
          <w:iCs/>
        </w:rPr>
      </w:pPr>
      <w:r w:rsidRPr="00975E52">
        <w:rPr>
          <w:b/>
          <w:bCs/>
          <w:iCs/>
        </w:rPr>
        <w:t xml:space="preserve">8.12. </w:t>
      </w:r>
      <w:r w:rsidRPr="00975E52">
        <w:rPr>
          <w:iCs/>
        </w:rPr>
        <w:t>Manter, durante toda a execução do contrato, em compatibilidade com as obrigações assumidas, todas as condições de habilitação e qualificação exigidas na licitação.</w:t>
      </w:r>
      <w:r w:rsidRPr="00975E52">
        <w:rPr>
          <w:b/>
          <w:bCs/>
          <w:iCs/>
        </w:rPr>
        <w:t xml:space="preserve"> </w:t>
      </w:r>
    </w:p>
    <w:p w14:paraId="34366199" w14:textId="340F285A" w:rsidR="00DC3496" w:rsidRPr="00975E52" w:rsidRDefault="00DC3496" w:rsidP="00DC3496">
      <w:pPr>
        <w:spacing w:before="240" w:after="240"/>
        <w:jc w:val="both"/>
        <w:rPr>
          <w:b/>
          <w:bCs/>
          <w:iCs/>
        </w:rPr>
      </w:pPr>
      <w:r w:rsidRPr="00975E52">
        <w:rPr>
          <w:b/>
          <w:bCs/>
          <w:iCs/>
        </w:rPr>
        <w:t xml:space="preserve">8.13. </w:t>
      </w:r>
      <w:r w:rsidRPr="00975E52">
        <w:rPr>
          <w:iCs/>
        </w:rPr>
        <w:t>Antes do pagamento da nota fiscal ou da fatura, deverá ser consultada a situação fiscal, trabalhista e social da empresa.</w:t>
      </w:r>
      <w:r w:rsidRPr="00975E52">
        <w:rPr>
          <w:b/>
          <w:bCs/>
          <w:iCs/>
        </w:rPr>
        <w:t xml:space="preserve"> </w:t>
      </w:r>
    </w:p>
    <w:p w14:paraId="71A18AE8" w14:textId="3BE89BFC" w:rsidR="00FE121F" w:rsidRDefault="00DC3496" w:rsidP="00DC3496">
      <w:pPr>
        <w:spacing w:before="240" w:after="240"/>
        <w:jc w:val="both"/>
        <w:rPr>
          <w:b/>
          <w:bCs/>
          <w:iCs/>
        </w:rPr>
      </w:pPr>
      <w:r w:rsidRPr="00975E52">
        <w:rPr>
          <w:b/>
          <w:bCs/>
          <w:iCs/>
        </w:rPr>
        <w:t xml:space="preserve">8.14. </w:t>
      </w:r>
      <w:r w:rsidRPr="00975E52">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975E52">
        <w:rPr>
          <w:b/>
          <w:bCs/>
          <w:iCs/>
        </w:rPr>
        <w:t xml:space="preserve"> </w:t>
      </w:r>
    </w:p>
    <w:p w14:paraId="48B41218" w14:textId="7665F463" w:rsidR="00854606" w:rsidRDefault="00854606" w:rsidP="00854606">
      <w:pPr>
        <w:spacing w:before="240" w:after="240"/>
        <w:jc w:val="both"/>
        <w:rPr>
          <w:b/>
          <w:bCs/>
          <w:iCs/>
        </w:rPr>
      </w:pPr>
      <w:r>
        <w:rPr>
          <w:b/>
          <w:bCs/>
          <w:iCs/>
        </w:rPr>
        <w:t xml:space="preserve">8.15. </w:t>
      </w:r>
      <w:r w:rsidRPr="00854606">
        <w:rPr>
          <w:b/>
          <w:bCs/>
          <w:iCs/>
        </w:rPr>
        <w:t xml:space="preserve">A contratada deverá </w:t>
      </w:r>
      <w:r>
        <w:rPr>
          <w:b/>
          <w:bCs/>
          <w:iCs/>
        </w:rPr>
        <w:t xml:space="preserve">fornecer </w:t>
      </w:r>
      <w:r w:rsidRPr="00854606">
        <w:rPr>
          <w:b/>
          <w:bCs/>
          <w:iCs/>
        </w:rPr>
        <w:t xml:space="preserve">Impressora digital </w:t>
      </w:r>
      <w:proofErr w:type="spellStart"/>
      <w:r w:rsidRPr="00854606">
        <w:rPr>
          <w:b/>
          <w:bCs/>
          <w:iCs/>
        </w:rPr>
        <w:t>dry</w:t>
      </w:r>
      <w:proofErr w:type="spellEnd"/>
      <w:r w:rsidRPr="00854606">
        <w:rPr>
          <w:b/>
          <w:bCs/>
          <w:iCs/>
        </w:rPr>
        <w:t xml:space="preserve"> para imagens radiográficas de todas as modalidades, devendo ser aprovada para mamografia; </w:t>
      </w:r>
      <w:proofErr w:type="gramStart"/>
      <w:r w:rsidRPr="00854606">
        <w:rPr>
          <w:b/>
          <w:bCs/>
          <w:iCs/>
        </w:rPr>
        <w:t>Deve</w:t>
      </w:r>
      <w:proofErr w:type="gramEnd"/>
      <w:r w:rsidRPr="00854606">
        <w:rPr>
          <w:b/>
          <w:bCs/>
          <w:iCs/>
        </w:rPr>
        <w:t xml:space="preserve"> ser totalmente compatível com os filmes ofertados; </w:t>
      </w:r>
      <w:proofErr w:type="gramStart"/>
      <w:r w:rsidRPr="00854606">
        <w:rPr>
          <w:b/>
          <w:bCs/>
          <w:iCs/>
        </w:rPr>
        <w:t>Deverá</w:t>
      </w:r>
      <w:proofErr w:type="gramEnd"/>
      <w:r w:rsidRPr="00854606">
        <w:rPr>
          <w:b/>
          <w:bCs/>
          <w:iCs/>
        </w:rPr>
        <w:t xml:space="preserve"> acompanhar nobreak compatível com a demanda do equipamento e todos os demais acessórios necessários ao perfeito funcionamento do equipamento. Registro na ANVISA vigente.</w:t>
      </w:r>
    </w:p>
    <w:p w14:paraId="59B4FCF1" w14:textId="3BCCFDFE" w:rsidR="00854606" w:rsidRDefault="00854606" w:rsidP="00854606">
      <w:pPr>
        <w:spacing w:before="240" w:after="240"/>
        <w:jc w:val="both"/>
        <w:rPr>
          <w:b/>
          <w:bCs/>
          <w:iCs/>
        </w:rPr>
      </w:pPr>
      <w:r>
        <w:rPr>
          <w:b/>
          <w:bCs/>
          <w:iCs/>
        </w:rPr>
        <w:t xml:space="preserve">8.16. </w:t>
      </w:r>
      <w:r w:rsidRPr="00854606">
        <w:rPr>
          <w:b/>
          <w:bCs/>
          <w:iCs/>
        </w:rPr>
        <w:t>Obrigações da contratada para o equipamento em regime de comodato:</w:t>
      </w:r>
    </w:p>
    <w:p w14:paraId="10D54AB2" w14:textId="3EA00969" w:rsidR="00854606" w:rsidRPr="00854606" w:rsidRDefault="00854606" w:rsidP="00854606">
      <w:pPr>
        <w:spacing w:before="240" w:after="240"/>
        <w:jc w:val="both"/>
        <w:rPr>
          <w:iCs/>
        </w:rPr>
      </w:pPr>
      <w:r w:rsidRPr="00854606">
        <w:rPr>
          <w:b/>
          <w:bCs/>
          <w:iCs/>
        </w:rPr>
        <w:t>8.16.1.</w:t>
      </w:r>
      <w:r w:rsidRPr="00854606">
        <w:rPr>
          <w:iCs/>
        </w:rPr>
        <w:t xml:space="preserve"> Fornecer os equipamentos em comodato novos e/ou seminovos, devendo estar em </w:t>
      </w:r>
      <w:r w:rsidRPr="00854606">
        <w:rPr>
          <w:iCs/>
        </w:rPr>
        <w:lastRenderedPageBreak/>
        <w:t>perfeito estado de conservação e funcionamento com todos os dispositivos de segurança, com totais condições de uso</w:t>
      </w:r>
      <w:r>
        <w:rPr>
          <w:iCs/>
        </w:rPr>
        <w:t>.</w:t>
      </w:r>
    </w:p>
    <w:p w14:paraId="619F364D" w14:textId="793CBD49" w:rsidR="00854606" w:rsidRPr="00854606" w:rsidRDefault="00854606" w:rsidP="00854606">
      <w:pPr>
        <w:spacing w:before="240" w:after="240"/>
        <w:jc w:val="both"/>
        <w:rPr>
          <w:iCs/>
        </w:rPr>
      </w:pPr>
      <w:r w:rsidRPr="00854606">
        <w:rPr>
          <w:b/>
          <w:bCs/>
          <w:iCs/>
        </w:rPr>
        <w:t>8.16.</w:t>
      </w:r>
      <w:r>
        <w:rPr>
          <w:b/>
          <w:bCs/>
          <w:iCs/>
        </w:rPr>
        <w:t>2</w:t>
      </w:r>
      <w:r w:rsidRPr="00854606">
        <w:rPr>
          <w:b/>
          <w:bCs/>
          <w:iCs/>
        </w:rPr>
        <w:t>.</w:t>
      </w:r>
      <w:r w:rsidRPr="00854606">
        <w:rPr>
          <w:iCs/>
        </w:rPr>
        <w:t xml:space="preserve"> Responsabilizar-se, durante o período do Contrato, pela instalação e desinstalação do(s) equipamento(s) e despesas decorrentes das manutenções preventivas e corretivas, ensaios de segurança elétrica, atualização de software, substituição de peças, componentes e partes defeituosas de fábrica ou que apresentarem defeitos devido ao uso normal dos equipamentos</w:t>
      </w:r>
      <w:r>
        <w:rPr>
          <w:iCs/>
        </w:rPr>
        <w:t>.</w:t>
      </w:r>
    </w:p>
    <w:p w14:paraId="33F3052F" w14:textId="1A519608" w:rsidR="00854606" w:rsidRPr="00854606" w:rsidRDefault="00854606" w:rsidP="00854606">
      <w:pPr>
        <w:spacing w:before="240" w:after="240"/>
        <w:jc w:val="both"/>
        <w:rPr>
          <w:iCs/>
        </w:rPr>
      </w:pPr>
      <w:r w:rsidRPr="00854606">
        <w:rPr>
          <w:b/>
          <w:bCs/>
          <w:iCs/>
        </w:rPr>
        <w:t>8.16.</w:t>
      </w:r>
      <w:r>
        <w:rPr>
          <w:b/>
          <w:bCs/>
          <w:iCs/>
        </w:rPr>
        <w:t>3</w:t>
      </w:r>
      <w:r w:rsidRPr="00854606">
        <w:rPr>
          <w:b/>
          <w:bCs/>
          <w:iCs/>
        </w:rPr>
        <w:t>.</w:t>
      </w:r>
      <w:r w:rsidRPr="00854606">
        <w:rPr>
          <w:iCs/>
        </w:rPr>
        <w:t xml:space="preserve"> Realizar treinamento operacional “in loco” aos profissionais usuários envolvidos quantas vezes forem solicitadas pela Contratante. O treinamento deverá abranger, no mínimo, uso e manuseio dos equipamentos, apresentação das funções dos equipamentos, apresentação dos principais erros que podem acontecer durante o uso dos equipamentos, higienização e desinfecção dos equipamentos</w:t>
      </w:r>
      <w:r>
        <w:rPr>
          <w:iCs/>
        </w:rPr>
        <w:t>.</w:t>
      </w:r>
    </w:p>
    <w:p w14:paraId="0D1AB46B" w14:textId="510FDEA4" w:rsidR="00854606" w:rsidRPr="00854606" w:rsidRDefault="00854606" w:rsidP="00854606">
      <w:pPr>
        <w:spacing w:before="240" w:after="240"/>
        <w:jc w:val="both"/>
        <w:rPr>
          <w:iCs/>
        </w:rPr>
      </w:pPr>
      <w:r w:rsidRPr="00854606">
        <w:rPr>
          <w:b/>
          <w:bCs/>
          <w:iCs/>
        </w:rPr>
        <w:t>8.16.</w:t>
      </w:r>
      <w:r>
        <w:rPr>
          <w:b/>
          <w:bCs/>
          <w:iCs/>
        </w:rPr>
        <w:t>4</w:t>
      </w:r>
      <w:r w:rsidRPr="00854606">
        <w:rPr>
          <w:b/>
          <w:bCs/>
          <w:iCs/>
        </w:rPr>
        <w:t>.</w:t>
      </w:r>
      <w:r w:rsidRPr="00854606">
        <w:rPr>
          <w:iCs/>
        </w:rPr>
        <w:t xml:space="preserve"> Realizar manutenção preventiva de acordo com a periodicidade indicada pelo fabricante, realizando a limpeza dos equipamentos, verificação dos parâmetros, testes de funcionamento, substituição de peças, acessórios e dentre outros que se fizerem necessários</w:t>
      </w:r>
      <w:r>
        <w:rPr>
          <w:iCs/>
        </w:rPr>
        <w:t>.</w:t>
      </w:r>
    </w:p>
    <w:p w14:paraId="54882644" w14:textId="0ACE447A" w:rsidR="00854606" w:rsidRPr="00854606" w:rsidRDefault="00854606" w:rsidP="00854606">
      <w:pPr>
        <w:spacing w:before="240" w:after="240"/>
        <w:jc w:val="both"/>
        <w:rPr>
          <w:iCs/>
        </w:rPr>
      </w:pPr>
      <w:r w:rsidRPr="00854606">
        <w:rPr>
          <w:b/>
          <w:bCs/>
          <w:iCs/>
        </w:rPr>
        <w:t>8.16.</w:t>
      </w:r>
      <w:r>
        <w:rPr>
          <w:b/>
          <w:bCs/>
          <w:iCs/>
        </w:rPr>
        <w:t>5</w:t>
      </w:r>
      <w:r w:rsidRPr="00854606">
        <w:rPr>
          <w:b/>
          <w:bCs/>
          <w:iCs/>
        </w:rPr>
        <w:t>.</w:t>
      </w:r>
      <w:r w:rsidRPr="00854606">
        <w:rPr>
          <w:iCs/>
        </w:rPr>
        <w:t xml:space="preserve"> Realizar os ensaios de segurança elétrica de acordo com os requisitos da Norma Geral ABNT NBR IEC 60601-1 (Equipamento eletromédico - Parte 1: Prescrições gerais para segurança), suas Normas Particulares e Normas Colaterais, incluindo, quando existentes, todas as suas emendas, sendo compulsórias a todos os equipamentos sob regime de Vigilância Sanitária que estejam dentro do seu campo de aplicação</w:t>
      </w:r>
      <w:r>
        <w:rPr>
          <w:iCs/>
        </w:rPr>
        <w:t>.</w:t>
      </w:r>
    </w:p>
    <w:p w14:paraId="0630DDCA" w14:textId="7CFD060C" w:rsidR="00854606" w:rsidRPr="00854606" w:rsidRDefault="00854606" w:rsidP="00854606">
      <w:pPr>
        <w:spacing w:before="240" w:after="240"/>
        <w:jc w:val="both"/>
        <w:rPr>
          <w:iCs/>
        </w:rPr>
      </w:pPr>
      <w:r w:rsidRPr="00854606">
        <w:rPr>
          <w:b/>
          <w:bCs/>
          <w:iCs/>
        </w:rPr>
        <w:t>8.16.</w:t>
      </w:r>
      <w:r>
        <w:rPr>
          <w:b/>
          <w:bCs/>
          <w:iCs/>
        </w:rPr>
        <w:t>6</w:t>
      </w:r>
      <w:r w:rsidRPr="00854606">
        <w:rPr>
          <w:b/>
          <w:bCs/>
          <w:iCs/>
        </w:rPr>
        <w:t>.</w:t>
      </w:r>
      <w:r w:rsidRPr="00854606">
        <w:rPr>
          <w:iCs/>
        </w:rPr>
        <w:t xml:space="preserve"> Responsabilizar-se pela aquisição de peças, acessórios, componentes e quaisquer outros que se fizerem necessárias para a realização das manutenções corretivas e preventivas, sem gerar ônus para a Contratante</w:t>
      </w:r>
      <w:r>
        <w:rPr>
          <w:iCs/>
        </w:rPr>
        <w:t>.</w:t>
      </w:r>
    </w:p>
    <w:p w14:paraId="1BB9551E" w14:textId="119BF6D7" w:rsidR="00854606" w:rsidRPr="00854606" w:rsidRDefault="00854606" w:rsidP="00854606">
      <w:pPr>
        <w:spacing w:before="240" w:after="240"/>
        <w:jc w:val="both"/>
        <w:rPr>
          <w:iCs/>
        </w:rPr>
      </w:pPr>
      <w:r w:rsidRPr="00854606">
        <w:rPr>
          <w:b/>
          <w:bCs/>
          <w:iCs/>
        </w:rPr>
        <w:t>8.16.</w:t>
      </w:r>
      <w:r>
        <w:rPr>
          <w:b/>
          <w:bCs/>
          <w:iCs/>
        </w:rPr>
        <w:t>7</w:t>
      </w:r>
      <w:r w:rsidRPr="00854606">
        <w:rPr>
          <w:b/>
          <w:bCs/>
          <w:iCs/>
        </w:rPr>
        <w:t>.</w:t>
      </w:r>
      <w:r w:rsidRPr="00854606">
        <w:rPr>
          <w:iCs/>
        </w:rPr>
        <w:t xml:space="preserve"> Responsabilizar-se pela realização da instalação, manutenções preventivas e corretivas e demais serviços que se fizerem necessários do equipamento fornecido em regime de locação, através de profissional(</w:t>
      </w:r>
      <w:proofErr w:type="spellStart"/>
      <w:r w:rsidRPr="00854606">
        <w:rPr>
          <w:iCs/>
        </w:rPr>
        <w:t>is</w:t>
      </w:r>
      <w:proofErr w:type="spellEnd"/>
      <w:r w:rsidRPr="00854606">
        <w:rPr>
          <w:iCs/>
        </w:rPr>
        <w:t>) com qualificação técnica comprovada, de nível superior ou outro(s), reconhecido(s) pelo CREA, conforme o caso, detentor(es) de CERTIDÃO DE ACERVO TÉCNICO que comprove a execução de serviços de manutenção em polígrafos, eletrocardiógrafos e/ou execução de serviços de características técnicas similares</w:t>
      </w:r>
      <w:r>
        <w:rPr>
          <w:iCs/>
        </w:rPr>
        <w:t>.</w:t>
      </w:r>
    </w:p>
    <w:p w14:paraId="3003255C" w14:textId="4FA1EA06" w:rsidR="00854606" w:rsidRPr="00854606" w:rsidRDefault="00854606" w:rsidP="00854606">
      <w:pPr>
        <w:spacing w:before="240" w:after="240"/>
        <w:jc w:val="both"/>
        <w:rPr>
          <w:iCs/>
        </w:rPr>
      </w:pPr>
      <w:r w:rsidRPr="00854606">
        <w:rPr>
          <w:b/>
          <w:bCs/>
          <w:iCs/>
        </w:rPr>
        <w:t>8.16.</w:t>
      </w:r>
      <w:r>
        <w:rPr>
          <w:b/>
          <w:bCs/>
          <w:iCs/>
        </w:rPr>
        <w:t>7.1</w:t>
      </w:r>
      <w:r w:rsidRPr="00854606">
        <w:rPr>
          <w:b/>
          <w:bCs/>
          <w:iCs/>
        </w:rPr>
        <w:t>.</w:t>
      </w:r>
      <w:r w:rsidRPr="00854606">
        <w:rPr>
          <w:iCs/>
        </w:rPr>
        <w:t xml:space="preserve"> Quando a CERTIDÃO DE ACERVO TÉCNICO emitida pelo CREA, conforme o caso, não explicitar com clareza os serviços objeto do acervo técnico, esta deverá vir acompanhada do seu respectivo atestado, devidamente registrado e reconhecido pelo Conselho.</w:t>
      </w:r>
    </w:p>
    <w:p w14:paraId="03BCFC83" w14:textId="68019F75" w:rsidR="00854606" w:rsidRPr="00854606" w:rsidRDefault="00854606" w:rsidP="00854606">
      <w:pPr>
        <w:spacing w:before="240" w:after="240"/>
        <w:jc w:val="both"/>
        <w:rPr>
          <w:iCs/>
        </w:rPr>
      </w:pPr>
      <w:r w:rsidRPr="00854606">
        <w:rPr>
          <w:b/>
          <w:bCs/>
          <w:iCs/>
        </w:rPr>
        <w:t>8.16.</w:t>
      </w:r>
      <w:r>
        <w:rPr>
          <w:b/>
          <w:bCs/>
          <w:iCs/>
        </w:rPr>
        <w:t>8</w:t>
      </w:r>
      <w:r w:rsidRPr="00854606">
        <w:rPr>
          <w:b/>
          <w:bCs/>
          <w:iCs/>
        </w:rPr>
        <w:t>.</w:t>
      </w:r>
      <w:r w:rsidRPr="00854606">
        <w:rPr>
          <w:iCs/>
        </w:rPr>
        <w:t xml:space="preserve"> O prazo máximo para resolução de chamados de manutenção corretiva será de, no máximo, 24 (vinte e quatro) horas</w:t>
      </w:r>
      <w:r>
        <w:rPr>
          <w:iCs/>
        </w:rPr>
        <w:t>.</w:t>
      </w:r>
    </w:p>
    <w:p w14:paraId="042FE903" w14:textId="79E653F5" w:rsidR="00854606" w:rsidRPr="00854606" w:rsidRDefault="00854606" w:rsidP="00854606">
      <w:pPr>
        <w:spacing w:before="240" w:after="240"/>
        <w:jc w:val="both"/>
        <w:rPr>
          <w:iCs/>
        </w:rPr>
      </w:pPr>
      <w:r w:rsidRPr="00854606">
        <w:rPr>
          <w:b/>
          <w:bCs/>
          <w:iCs/>
        </w:rPr>
        <w:t>8.16.</w:t>
      </w:r>
      <w:r>
        <w:rPr>
          <w:b/>
          <w:bCs/>
          <w:iCs/>
        </w:rPr>
        <w:t>9</w:t>
      </w:r>
      <w:r w:rsidRPr="00854606">
        <w:rPr>
          <w:b/>
          <w:bCs/>
          <w:iCs/>
        </w:rPr>
        <w:t>.</w:t>
      </w:r>
      <w:r w:rsidRPr="00854606">
        <w:rPr>
          <w:iCs/>
        </w:rPr>
        <w:t xml:space="preserve"> Substituir o(s) equipamento(s) fornecidos em regime de comodato no prazo máximo de 24 (vinte e quatro) horas, quando os mesmos vierem a ser recusados por sua qualidade, caso esteja fora dos parâmetros exigidos no edital e, ainda, caso o prazo de manutenção corretiva, preventiva, calibração ou ensaio de segurança elétrica extrapole o prazo de 24 (vinte e quatro) horas</w:t>
      </w:r>
      <w:r>
        <w:rPr>
          <w:iCs/>
        </w:rPr>
        <w:t>.</w:t>
      </w:r>
    </w:p>
    <w:p w14:paraId="1928DFC3" w14:textId="378B296F" w:rsidR="00854606" w:rsidRDefault="00854606" w:rsidP="00854606">
      <w:pPr>
        <w:spacing w:before="240" w:after="240"/>
        <w:jc w:val="both"/>
        <w:rPr>
          <w:iCs/>
        </w:rPr>
      </w:pPr>
      <w:r w:rsidRPr="00854606">
        <w:rPr>
          <w:b/>
          <w:bCs/>
          <w:iCs/>
        </w:rPr>
        <w:lastRenderedPageBreak/>
        <w:t>8.16.</w:t>
      </w:r>
      <w:r>
        <w:rPr>
          <w:b/>
          <w:bCs/>
          <w:iCs/>
        </w:rPr>
        <w:t>10</w:t>
      </w:r>
      <w:r w:rsidRPr="00854606">
        <w:rPr>
          <w:b/>
          <w:bCs/>
          <w:iCs/>
        </w:rPr>
        <w:t>.</w:t>
      </w:r>
      <w:r w:rsidRPr="00854606">
        <w:rPr>
          <w:iCs/>
        </w:rPr>
        <w:t xml:space="preserve"> Quando da necessidade de locomoção do(s) equipamento(s), peça(s) e acessório(s) para manutenções, fora do ambiente da Contratante, caberá a Contratada providenciar a retirada e a devolução do(s) mesmo(s), assumindo todos os ônus desses procedimentos</w:t>
      </w:r>
      <w:r>
        <w:rPr>
          <w:iCs/>
        </w:rPr>
        <w:t>.</w:t>
      </w:r>
    </w:p>
    <w:p w14:paraId="4642A2A8" w14:textId="48F9548A" w:rsidR="00DF3CC9" w:rsidRPr="00975E52" w:rsidRDefault="00DE7B93" w:rsidP="00DF3CC9">
      <w:pPr>
        <w:spacing w:before="240" w:after="240"/>
        <w:jc w:val="both"/>
        <w:rPr>
          <w:b/>
          <w:bCs/>
          <w:iCs/>
        </w:rPr>
      </w:pPr>
      <w:bookmarkStart w:id="15" w:name="_Hlk158975428"/>
      <w:bookmarkEnd w:id="14"/>
      <w:r w:rsidRPr="00975E52">
        <w:rPr>
          <w:b/>
          <w:bCs/>
          <w:iCs/>
        </w:rPr>
        <w:t>9</w:t>
      </w:r>
      <w:r w:rsidR="00DF3CC9" w:rsidRPr="00975E52">
        <w:rPr>
          <w:b/>
          <w:bCs/>
          <w:iCs/>
        </w:rPr>
        <w:t xml:space="preserve">. </w:t>
      </w:r>
      <w:bookmarkStart w:id="16" w:name="_Hlk157419511"/>
      <w:r w:rsidR="00DF3CC9" w:rsidRPr="00975E52">
        <w:rPr>
          <w:b/>
          <w:bCs/>
          <w:iCs/>
        </w:rPr>
        <w:t xml:space="preserve">DO REGIME DE EXECUÇÃO </w:t>
      </w:r>
    </w:p>
    <w:p w14:paraId="60090EB8" w14:textId="77777777" w:rsidR="00F7694F" w:rsidRPr="00975E52" w:rsidRDefault="00F7694F" w:rsidP="00F7694F">
      <w:pPr>
        <w:spacing w:before="240" w:after="240"/>
        <w:jc w:val="both"/>
        <w:rPr>
          <w:b/>
          <w:bCs/>
          <w:iCs/>
        </w:rPr>
      </w:pPr>
      <w:bookmarkStart w:id="17" w:name="_Hlk158984129"/>
      <w:bookmarkEnd w:id="15"/>
      <w:bookmarkEnd w:id="16"/>
      <w:r w:rsidRPr="00975E52">
        <w:rPr>
          <w:b/>
          <w:bCs/>
          <w:iCs/>
        </w:rPr>
        <w:t>9.1. Da entrega e critérios de aceitação do objeto:</w:t>
      </w:r>
    </w:p>
    <w:p w14:paraId="4DE026DD" w14:textId="2FF4D0BE" w:rsidR="00F7694F" w:rsidRPr="00975E52" w:rsidRDefault="00F7694F" w:rsidP="00F7694F">
      <w:pPr>
        <w:spacing w:before="240" w:after="240"/>
        <w:jc w:val="both"/>
        <w:rPr>
          <w:iCs/>
        </w:rPr>
      </w:pPr>
      <w:r w:rsidRPr="00975E52">
        <w:rPr>
          <w:b/>
          <w:iCs/>
        </w:rPr>
        <w:t>9.1.1.</w:t>
      </w:r>
      <w:r w:rsidRPr="00975E52">
        <w:rPr>
          <w:iCs/>
        </w:rPr>
        <w:t xml:space="preserve"> </w:t>
      </w:r>
      <w:bookmarkStart w:id="18" w:name="_Hlk210304350"/>
      <w:r w:rsidR="00362C2E" w:rsidRPr="00362C2E">
        <w:rPr>
          <w:iCs/>
        </w:rPr>
        <w:t xml:space="preserve">A entrega dos </w:t>
      </w:r>
      <w:r w:rsidR="00362C2E">
        <w:rPr>
          <w:iCs/>
        </w:rPr>
        <w:t>bens</w:t>
      </w:r>
      <w:r w:rsidR="00362C2E" w:rsidRPr="00362C2E">
        <w:rPr>
          <w:iCs/>
        </w:rPr>
        <w:t xml:space="preserve"> ocorrerá de </w:t>
      </w:r>
      <w:r w:rsidR="00362C2E" w:rsidRPr="00362C2E">
        <w:rPr>
          <w:b/>
          <w:bCs/>
          <w:iCs/>
        </w:rPr>
        <w:t>forma parcelada</w:t>
      </w:r>
      <w:r w:rsidR="00362C2E" w:rsidRPr="00362C2E">
        <w:rPr>
          <w:iCs/>
        </w:rPr>
        <w:t>, conforme a necessidade do Consórcio Público de Saúde da Microrregião de Crato – CPSMC, mediante emissão de ordem de fornecimento, observadas as quantidades e os prazos estabelecidos neste Termo de Referência.</w:t>
      </w:r>
    </w:p>
    <w:bookmarkEnd w:id="18"/>
    <w:p w14:paraId="2B3FBA96" w14:textId="74EB9D1A" w:rsidR="00F7694F" w:rsidRPr="00975E52" w:rsidRDefault="00F7694F" w:rsidP="00F7694F">
      <w:pPr>
        <w:spacing w:before="240" w:after="240"/>
        <w:jc w:val="both"/>
        <w:rPr>
          <w:iCs/>
        </w:rPr>
      </w:pPr>
      <w:r w:rsidRPr="00975E52">
        <w:rPr>
          <w:b/>
          <w:bCs/>
          <w:iCs/>
        </w:rPr>
        <w:t>9.1.2.</w:t>
      </w:r>
      <w:r w:rsidRPr="00975E52">
        <w:rPr>
          <w:iCs/>
        </w:rPr>
        <w:t xml:space="preserve"> Os bens deverão ser entregues das </w:t>
      </w:r>
      <w:r w:rsidRPr="00975E52">
        <w:rPr>
          <w:b/>
          <w:iCs/>
        </w:rPr>
        <w:t>08h:00min às 17h:00min</w:t>
      </w:r>
      <w:r w:rsidRPr="00975E52">
        <w:rPr>
          <w:iCs/>
        </w:rPr>
        <w:t xml:space="preserve"> nos seguintes endereços: </w:t>
      </w:r>
    </w:p>
    <w:tbl>
      <w:tblPr>
        <w:tblStyle w:val="Tabelacomgrade"/>
        <w:tblW w:w="8926" w:type="dxa"/>
        <w:tblLook w:val="04A0" w:firstRow="1" w:lastRow="0" w:firstColumn="1" w:lastColumn="0" w:noHBand="0" w:noVBand="1"/>
      </w:tblPr>
      <w:tblGrid>
        <w:gridCol w:w="8926"/>
      </w:tblGrid>
      <w:tr w:rsidR="00975E52" w:rsidRPr="00CF562E" w14:paraId="5BA24B22" w14:textId="77777777" w:rsidTr="00975E52">
        <w:trPr>
          <w:trHeight w:val="358"/>
        </w:trPr>
        <w:tc>
          <w:tcPr>
            <w:tcW w:w="8926" w:type="dxa"/>
            <w:vAlign w:val="center"/>
            <w:hideMark/>
          </w:tcPr>
          <w:p w14:paraId="53360D1F" w14:textId="77777777" w:rsidR="00975E52" w:rsidRPr="00CF562E" w:rsidRDefault="00975E52" w:rsidP="00975E52">
            <w:pPr>
              <w:widowControl/>
              <w:suppressAutoHyphens w:val="0"/>
              <w:jc w:val="center"/>
              <w:rPr>
                <w:rFonts w:eastAsia="Times New Roman"/>
                <w:b/>
                <w:color w:val="000000"/>
                <w:lang w:eastAsia="pt-BR"/>
              </w:rPr>
            </w:pPr>
            <w:r w:rsidRPr="00CF562E">
              <w:rPr>
                <w:rFonts w:eastAsia="Times New Roman"/>
                <w:b/>
                <w:color w:val="000000"/>
                <w:lang w:eastAsia="pt-BR"/>
              </w:rPr>
              <w:t>LOCAL DE ENTREGA</w:t>
            </w:r>
          </w:p>
        </w:tc>
      </w:tr>
      <w:tr w:rsidR="00975E52" w:rsidRPr="00CF562E" w14:paraId="52E0DB84" w14:textId="77777777" w:rsidTr="00975E52">
        <w:trPr>
          <w:trHeight w:val="561"/>
        </w:trPr>
        <w:tc>
          <w:tcPr>
            <w:tcW w:w="8926" w:type="dxa"/>
            <w:hideMark/>
          </w:tcPr>
          <w:p w14:paraId="7C292E44" w14:textId="2C62025E" w:rsidR="00975E52" w:rsidRPr="00CF562E" w:rsidRDefault="00362C2E" w:rsidP="006D05BA">
            <w:pPr>
              <w:widowControl/>
              <w:suppressAutoHyphens w:val="0"/>
              <w:jc w:val="both"/>
              <w:rPr>
                <w:rFonts w:eastAsia="Times New Roman"/>
                <w:b/>
                <w:bCs/>
                <w:i/>
                <w:color w:val="000000"/>
                <w:lang w:eastAsia="pt-BR"/>
              </w:rPr>
            </w:pPr>
            <w:r w:rsidRPr="00CF562E">
              <w:rPr>
                <w:rFonts w:eastAsia="Times New Roman"/>
                <w:b/>
                <w:bCs/>
                <w:i/>
                <w:iCs/>
                <w:color w:val="000000"/>
                <w:lang w:eastAsia="pt-BR"/>
              </w:rPr>
              <w:t>Policlínica Bárbara Pereira de Alencar, Rua: José Alves s/n, Bairro Alto Alegre – Campos Sales – CE. CEP: 63.150.000.</w:t>
            </w:r>
          </w:p>
        </w:tc>
      </w:tr>
      <w:tr w:rsidR="00362C2E" w:rsidRPr="00CF562E" w14:paraId="724496F6" w14:textId="77777777" w:rsidTr="00975E52">
        <w:trPr>
          <w:trHeight w:val="561"/>
        </w:trPr>
        <w:tc>
          <w:tcPr>
            <w:tcW w:w="8926" w:type="dxa"/>
          </w:tcPr>
          <w:p w14:paraId="397FAE0A" w14:textId="0BFA6714" w:rsidR="00362C2E" w:rsidRPr="00CF562E" w:rsidRDefault="00362C2E" w:rsidP="006D05BA">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 xml:space="preserve">Policlínica Aderson Tavares Bezerra, Rua: Vicente Alencar Oliveira S/N, Bairro </w:t>
            </w:r>
            <w:proofErr w:type="spellStart"/>
            <w:r w:rsidRPr="00CF562E">
              <w:rPr>
                <w:rFonts w:eastAsia="Times New Roman"/>
                <w:b/>
                <w:bCs/>
                <w:i/>
                <w:iCs/>
                <w:color w:val="000000"/>
                <w:lang w:eastAsia="pt-BR"/>
              </w:rPr>
              <w:t>Mirandão</w:t>
            </w:r>
            <w:proofErr w:type="spellEnd"/>
            <w:r w:rsidRPr="00CF562E">
              <w:rPr>
                <w:rFonts w:eastAsia="Times New Roman"/>
                <w:b/>
                <w:bCs/>
                <w:i/>
                <w:iCs/>
                <w:color w:val="000000"/>
                <w:lang w:eastAsia="pt-BR"/>
              </w:rPr>
              <w:t xml:space="preserve"> - Crato – CE - CEP: 63.125-070.</w:t>
            </w:r>
          </w:p>
        </w:tc>
      </w:tr>
    </w:tbl>
    <w:p w14:paraId="4E84DCAD" w14:textId="0E8B58E5" w:rsidR="00975E52" w:rsidRPr="00A816B4" w:rsidRDefault="00975E52" w:rsidP="00975E52">
      <w:pPr>
        <w:spacing w:before="240" w:after="240"/>
        <w:jc w:val="both"/>
        <w:rPr>
          <w:b/>
          <w:bCs/>
          <w:iCs/>
        </w:rPr>
      </w:pPr>
      <w:r w:rsidRPr="00056053">
        <w:rPr>
          <w:b/>
          <w:bCs/>
          <w:iCs/>
        </w:rPr>
        <w:t>9.1.</w:t>
      </w:r>
      <w:r w:rsidR="00A816B4" w:rsidRPr="00056053">
        <w:rPr>
          <w:b/>
          <w:bCs/>
          <w:iCs/>
        </w:rPr>
        <w:t>3</w:t>
      </w:r>
      <w:r w:rsidRPr="00056053">
        <w:rPr>
          <w:b/>
          <w:bCs/>
          <w:iCs/>
        </w:rPr>
        <w:t>.</w:t>
      </w:r>
      <w:r w:rsidRPr="00056053">
        <w:rPr>
          <w:iCs/>
        </w:rPr>
        <w:t xml:space="preserve"> </w:t>
      </w:r>
      <w:r w:rsidR="00362C2E" w:rsidRPr="00056053">
        <w:rPr>
          <w:iCs/>
        </w:rPr>
        <w:t>Os filmes radiológicos e filmes para ultrassonografia fornecidos deverão atender às especificações técnicas definidas</w:t>
      </w:r>
      <w:r w:rsidR="00056053" w:rsidRPr="00056053">
        <w:rPr>
          <w:iCs/>
        </w:rPr>
        <w:t xml:space="preserve"> no </w:t>
      </w:r>
      <w:r w:rsidR="00056053" w:rsidRPr="00056053">
        <w:rPr>
          <w:b/>
          <w:bCs/>
          <w:iCs/>
        </w:rPr>
        <w:t>Quadro I</w:t>
      </w:r>
      <w:r w:rsidR="00362C2E" w:rsidRPr="00056053">
        <w:rPr>
          <w:iCs/>
        </w:rPr>
        <w:t xml:space="preserve"> </w:t>
      </w:r>
      <w:r w:rsidR="00056053" w:rsidRPr="00056053">
        <w:rPr>
          <w:iCs/>
        </w:rPr>
        <w:t>deste</w:t>
      </w:r>
      <w:r w:rsidR="00362C2E" w:rsidRPr="00056053">
        <w:rPr>
          <w:iCs/>
        </w:rPr>
        <w:t xml:space="preserve"> Termo de Referênci</w:t>
      </w:r>
      <w:r w:rsidR="00056053" w:rsidRPr="00056053">
        <w:rPr>
          <w:iCs/>
        </w:rPr>
        <w:t>a.</w:t>
      </w:r>
      <w:r w:rsidR="00056053">
        <w:rPr>
          <w:iCs/>
        </w:rPr>
        <w:t xml:space="preserve"> </w:t>
      </w:r>
    </w:p>
    <w:p w14:paraId="5676DA14" w14:textId="469EE9E5" w:rsidR="00975E52" w:rsidRPr="00975E52" w:rsidRDefault="00A816B4" w:rsidP="00975E52">
      <w:pPr>
        <w:spacing w:before="240" w:after="240"/>
        <w:jc w:val="both"/>
        <w:rPr>
          <w:iCs/>
        </w:rPr>
      </w:pPr>
      <w:r w:rsidRPr="00975E52">
        <w:rPr>
          <w:b/>
          <w:bCs/>
          <w:iCs/>
        </w:rPr>
        <w:t>9.</w:t>
      </w:r>
      <w:r>
        <w:rPr>
          <w:b/>
          <w:bCs/>
          <w:iCs/>
        </w:rPr>
        <w:t>1.4</w:t>
      </w:r>
      <w:r w:rsidRPr="00975E52">
        <w:rPr>
          <w:b/>
          <w:bCs/>
          <w:iCs/>
        </w:rPr>
        <w:t>.</w:t>
      </w:r>
      <w:r>
        <w:rPr>
          <w:iCs/>
        </w:rPr>
        <w:t xml:space="preserve"> </w:t>
      </w:r>
      <w:r w:rsidR="006745BB" w:rsidRPr="006745BB">
        <w:rPr>
          <w:iCs/>
        </w:rPr>
        <w:t>Os produtos deverão estar em conformidade com as normas sanitárias e regulatórias aplicáveis, especialmente as estabelecidas pela Agência Nacional de Vigilância Sanitária – ANVISA, quando cabível, devendo o fornecedor apresentar comprovação de regularidade sempre que solicitado pela fiscalização.</w:t>
      </w:r>
    </w:p>
    <w:p w14:paraId="3F532A21" w14:textId="77777777" w:rsidR="006745BB" w:rsidRPr="006745BB" w:rsidRDefault="00A816B4" w:rsidP="006745BB">
      <w:pPr>
        <w:spacing w:before="240" w:after="240"/>
        <w:jc w:val="both"/>
        <w:rPr>
          <w:iCs/>
        </w:rPr>
      </w:pPr>
      <w:r w:rsidRPr="00975E52">
        <w:rPr>
          <w:b/>
          <w:bCs/>
          <w:iCs/>
        </w:rPr>
        <w:t>9.</w:t>
      </w:r>
      <w:r>
        <w:rPr>
          <w:b/>
          <w:bCs/>
          <w:iCs/>
        </w:rPr>
        <w:t>1.5</w:t>
      </w:r>
      <w:r w:rsidRPr="00975E52">
        <w:rPr>
          <w:b/>
          <w:bCs/>
          <w:iCs/>
        </w:rPr>
        <w:t>.</w:t>
      </w:r>
      <w:r>
        <w:rPr>
          <w:iCs/>
        </w:rPr>
        <w:t xml:space="preserve"> </w:t>
      </w:r>
      <w:r w:rsidR="006745BB" w:rsidRPr="006745BB">
        <w:rPr>
          <w:iCs/>
        </w:rPr>
        <w:t>A CONTRATADA deverá manter válidas e atualizadas, durante toda a vigência contratual, as autorizações e licenças exigidas para o exercício de suas atividades, conforme o caso, incluindo:</w:t>
      </w:r>
    </w:p>
    <w:p w14:paraId="74840C8D" w14:textId="653CAD2A" w:rsidR="006745BB" w:rsidRPr="006745BB" w:rsidRDefault="006745BB" w:rsidP="006745BB">
      <w:pPr>
        <w:pStyle w:val="PargrafodaLista"/>
        <w:numPr>
          <w:ilvl w:val="0"/>
          <w:numId w:val="35"/>
        </w:numPr>
        <w:spacing w:before="240" w:after="240"/>
        <w:jc w:val="both"/>
        <w:rPr>
          <w:iCs/>
        </w:rPr>
      </w:pPr>
      <w:r w:rsidRPr="006745BB">
        <w:rPr>
          <w:iCs/>
        </w:rPr>
        <w:t>Autorização de Funcionamento da Empresa – AFE, quando exigível;</w:t>
      </w:r>
    </w:p>
    <w:p w14:paraId="798944EF" w14:textId="7237E442" w:rsidR="00975E52" w:rsidRPr="006745BB" w:rsidRDefault="006745BB" w:rsidP="006745BB">
      <w:pPr>
        <w:pStyle w:val="PargrafodaLista"/>
        <w:numPr>
          <w:ilvl w:val="0"/>
          <w:numId w:val="35"/>
        </w:numPr>
        <w:spacing w:before="240" w:after="240"/>
        <w:jc w:val="both"/>
        <w:rPr>
          <w:iCs/>
        </w:rPr>
      </w:pPr>
      <w:r w:rsidRPr="006745BB">
        <w:rPr>
          <w:iCs/>
        </w:rPr>
        <w:t>Licença ou Alvará Sanitário expedido pela autoridade competente.</w:t>
      </w:r>
    </w:p>
    <w:p w14:paraId="00BB0FF3" w14:textId="62D17E9C" w:rsidR="00975E52" w:rsidRPr="00975E52" w:rsidRDefault="00A816B4" w:rsidP="00A816B4">
      <w:pPr>
        <w:widowControl/>
        <w:suppressAutoHyphens w:val="0"/>
        <w:spacing w:before="240" w:after="240"/>
        <w:jc w:val="both"/>
        <w:rPr>
          <w:rFonts w:eastAsia="Times New Roman" w:cs="Times New Roman"/>
          <w:kern w:val="0"/>
          <w:lang w:eastAsia="pt-BR" w:bidi="ar-SA"/>
        </w:rPr>
      </w:pPr>
      <w:r w:rsidRPr="00975E52">
        <w:rPr>
          <w:b/>
          <w:bCs/>
          <w:iCs/>
        </w:rPr>
        <w:t>9.</w:t>
      </w:r>
      <w:r>
        <w:rPr>
          <w:b/>
          <w:bCs/>
          <w:iCs/>
        </w:rPr>
        <w:t>1.6</w:t>
      </w:r>
      <w:r w:rsidRPr="00975E52">
        <w:rPr>
          <w:b/>
          <w:bCs/>
          <w:iCs/>
        </w:rPr>
        <w:t>.</w:t>
      </w:r>
      <w:r>
        <w:rPr>
          <w:iCs/>
        </w:rPr>
        <w:t xml:space="preserve"> </w:t>
      </w:r>
      <w:r w:rsidR="006745BB" w:rsidRPr="006745BB">
        <w:rPr>
          <w:rFonts w:eastAsia="Times New Roman" w:cs="Times New Roman"/>
          <w:kern w:val="0"/>
          <w:lang w:eastAsia="pt-BR" w:bidi="ar-SA"/>
        </w:rPr>
        <w:t>Os filmes deverão ser novos, de primeiro uso, não recondicionados, não reutilizados e não remanufaturados, fabricados, armazenados, distribuídos e transportados em conformidade com as Boas Práticas aplicáveis.</w:t>
      </w:r>
    </w:p>
    <w:p w14:paraId="235F7ACD" w14:textId="0497A8AB" w:rsidR="00975E52" w:rsidRPr="00975E52" w:rsidRDefault="00A816B4" w:rsidP="00A816B4">
      <w:pPr>
        <w:widowControl/>
        <w:suppressAutoHyphens w:val="0"/>
        <w:spacing w:before="240" w:after="240"/>
        <w:jc w:val="both"/>
        <w:rPr>
          <w:rFonts w:eastAsia="Times New Roman" w:cs="Times New Roman"/>
          <w:kern w:val="0"/>
          <w:lang w:eastAsia="pt-BR" w:bidi="ar-SA"/>
        </w:rPr>
      </w:pPr>
      <w:r w:rsidRPr="00975E52">
        <w:rPr>
          <w:b/>
          <w:bCs/>
          <w:iCs/>
        </w:rPr>
        <w:t>9.</w:t>
      </w:r>
      <w:r>
        <w:rPr>
          <w:b/>
          <w:bCs/>
          <w:iCs/>
        </w:rPr>
        <w:t>1.7</w:t>
      </w:r>
      <w:r w:rsidRPr="00975E52">
        <w:rPr>
          <w:b/>
          <w:bCs/>
          <w:iCs/>
        </w:rPr>
        <w:t>.</w:t>
      </w:r>
      <w:r>
        <w:rPr>
          <w:iCs/>
        </w:rPr>
        <w:t xml:space="preserve"> </w:t>
      </w:r>
      <w:r w:rsidR="006745BB" w:rsidRPr="006745BB">
        <w:rPr>
          <w:rFonts w:eastAsia="Times New Roman" w:cs="Times New Roman"/>
          <w:kern w:val="0"/>
          <w:lang w:eastAsia="pt-BR" w:bidi="ar-SA"/>
        </w:rPr>
        <w:t xml:space="preserve">Os produtos deverão ser entregues com prazo de validade mínimo correspondente a, no mínimo, </w:t>
      </w:r>
      <w:r w:rsidR="006745BB" w:rsidRPr="006745BB">
        <w:rPr>
          <w:rFonts w:eastAsia="Times New Roman" w:cs="Times New Roman"/>
          <w:b/>
          <w:bCs/>
          <w:kern w:val="0"/>
          <w:lang w:eastAsia="pt-BR" w:bidi="ar-SA"/>
        </w:rPr>
        <w:t>75% (setenta e cinco por cento) de sua validade total</w:t>
      </w:r>
      <w:r w:rsidR="006745BB" w:rsidRPr="006745BB">
        <w:rPr>
          <w:rFonts w:eastAsia="Times New Roman" w:cs="Times New Roman"/>
          <w:kern w:val="0"/>
          <w:lang w:eastAsia="pt-BR" w:bidi="ar-SA"/>
        </w:rPr>
        <w:t>, contado a partir da data da entrega, ficando vedado o fornecimento de produtos com prazo inferior.</w:t>
      </w:r>
    </w:p>
    <w:p w14:paraId="20F6D3AE" w14:textId="149449AE" w:rsidR="00975E52" w:rsidRPr="00A816B4" w:rsidRDefault="00A816B4" w:rsidP="006745BB">
      <w:pPr>
        <w:widowControl/>
        <w:suppressAutoHyphens w:val="0"/>
        <w:spacing w:before="240" w:after="240"/>
        <w:jc w:val="both"/>
        <w:rPr>
          <w:rFonts w:eastAsia="Times New Roman" w:cs="Times New Roman"/>
          <w:kern w:val="0"/>
          <w:lang w:eastAsia="pt-BR" w:bidi="ar-SA"/>
        </w:rPr>
      </w:pPr>
      <w:r w:rsidRPr="00975E52">
        <w:rPr>
          <w:b/>
          <w:bCs/>
          <w:iCs/>
        </w:rPr>
        <w:t>9.</w:t>
      </w:r>
      <w:r>
        <w:rPr>
          <w:b/>
          <w:bCs/>
          <w:iCs/>
        </w:rPr>
        <w:t>1.8</w:t>
      </w:r>
      <w:r w:rsidRPr="00975E52">
        <w:rPr>
          <w:b/>
          <w:bCs/>
          <w:iCs/>
        </w:rPr>
        <w:t>.</w:t>
      </w:r>
      <w:r>
        <w:rPr>
          <w:iCs/>
        </w:rPr>
        <w:t xml:space="preserve"> </w:t>
      </w:r>
      <w:r w:rsidR="006745BB" w:rsidRPr="006745BB">
        <w:rPr>
          <w:iCs/>
        </w:rPr>
        <w:t>A entrega deverá ocorrer em embalagens originais do fabricante, íntegras, lacradas, não violadas e adequadamente acondicionadas, de modo a preservar as características físicas e funcionais dos filmes.</w:t>
      </w:r>
    </w:p>
    <w:p w14:paraId="015BDEC6" w14:textId="77777777" w:rsidR="006745BB" w:rsidRPr="006745BB" w:rsidRDefault="00A816B4" w:rsidP="006745BB">
      <w:pPr>
        <w:widowControl/>
        <w:suppressAutoHyphens w:val="0"/>
        <w:spacing w:before="240" w:after="240"/>
        <w:jc w:val="both"/>
        <w:rPr>
          <w:rFonts w:eastAsia="Times New Roman" w:cs="Times New Roman"/>
          <w:kern w:val="0"/>
          <w:lang w:eastAsia="pt-BR" w:bidi="ar-SA"/>
        </w:rPr>
      </w:pPr>
      <w:r w:rsidRPr="00975E52">
        <w:rPr>
          <w:b/>
          <w:bCs/>
          <w:iCs/>
        </w:rPr>
        <w:t>9.</w:t>
      </w:r>
      <w:r>
        <w:rPr>
          <w:b/>
          <w:bCs/>
          <w:iCs/>
        </w:rPr>
        <w:t>1.9</w:t>
      </w:r>
      <w:r w:rsidRPr="00975E52">
        <w:rPr>
          <w:b/>
          <w:bCs/>
          <w:iCs/>
        </w:rPr>
        <w:t>.</w:t>
      </w:r>
      <w:r>
        <w:rPr>
          <w:iCs/>
        </w:rPr>
        <w:t xml:space="preserve"> </w:t>
      </w:r>
      <w:r w:rsidR="006745BB" w:rsidRPr="006745BB">
        <w:rPr>
          <w:rFonts w:eastAsia="Times New Roman" w:cs="Times New Roman"/>
          <w:kern w:val="0"/>
          <w:lang w:eastAsia="pt-BR" w:bidi="ar-SA"/>
        </w:rPr>
        <w:t>A rotulagem das embalagens deverá conter, de forma clara e legível, no mínimo:</w:t>
      </w:r>
    </w:p>
    <w:p w14:paraId="3C7DF3F3" w14:textId="72870E08" w:rsidR="006745BB" w:rsidRPr="006745BB" w:rsidRDefault="006745BB" w:rsidP="006745BB">
      <w:pPr>
        <w:pStyle w:val="PargrafodaLista"/>
        <w:widowControl/>
        <w:numPr>
          <w:ilvl w:val="0"/>
          <w:numId w:val="36"/>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Identificação do produto;</w:t>
      </w:r>
    </w:p>
    <w:p w14:paraId="47047696" w14:textId="1B73E838" w:rsidR="006745BB" w:rsidRPr="006745BB" w:rsidRDefault="006745BB" w:rsidP="006745BB">
      <w:pPr>
        <w:pStyle w:val="PargrafodaLista"/>
        <w:widowControl/>
        <w:numPr>
          <w:ilvl w:val="0"/>
          <w:numId w:val="36"/>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lastRenderedPageBreak/>
        <w:t>Dimensões e especificações técnicas;</w:t>
      </w:r>
    </w:p>
    <w:p w14:paraId="11463E79" w14:textId="4C7D21F8" w:rsidR="006745BB" w:rsidRPr="006745BB" w:rsidRDefault="006745BB" w:rsidP="006745BB">
      <w:pPr>
        <w:pStyle w:val="PargrafodaLista"/>
        <w:widowControl/>
        <w:numPr>
          <w:ilvl w:val="0"/>
          <w:numId w:val="36"/>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Número do lote;</w:t>
      </w:r>
    </w:p>
    <w:p w14:paraId="4ED76399" w14:textId="7697CBEF" w:rsidR="006745BB" w:rsidRPr="006745BB" w:rsidRDefault="006745BB" w:rsidP="006745BB">
      <w:pPr>
        <w:pStyle w:val="PargrafodaLista"/>
        <w:widowControl/>
        <w:numPr>
          <w:ilvl w:val="0"/>
          <w:numId w:val="36"/>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Data de fabricação e validade;</w:t>
      </w:r>
    </w:p>
    <w:p w14:paraId="3814D4E6" w14:textId="5CE5F969" w:rsidR="006745BB" w:rsidRPr="006745BB" w:rsidRDefault="006745BB" w:rsidP="006745BB">
      <w:pPr>
        <w:pStyle w:val="PargrafodaLista"/>
        <w:widowControl/>
        <w:numPr>
          <w:ilvl w:val="0"/>
          <w:numId w:val="36"/>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Identificação do fabricante;</w:t>
      </w:r>
    </w:p>
    <w:p w14:paraId="1E686769" w14:textId="3570FC31" w:rsidR="00975E52" w:rsidRPr="006745BB" w:rsidRDefault="006745BB" w:rsidP="006745BB">
      <w:pPr>
        <w:pStyle w:val="PargrafodaLista"/>
        <w:widowControl/>
        <w:numPr>
          <w:ilvl w:val="0"/>
          <w:numId w:val="36"/>
        </w:numPr>
        <w:suppressAutoHyphens w:val="0"/>
        <w:spacing w:before="240" w:after="240"/>
        <w:jc w:val="both"/>
        <w:rPr>
          <w:rFonts w:eastAsia="Times New Roman" w:cs="Times New Roman"/>
          <w:kern w:val="0"/>
          <w:lang w:eastAsia="pt-BR" w:bidi="ar-SA"/>
        </w:rPr>
      </w:pPr>
      <w:r w:rsidRPr="006745BB">
        <w:rPr>
          <w:rFonts w:eastAsia="Times New Roman" w:cs="Times New Roman"/>
          <w:kern w:val="0"/>
          <w:lang w:eastAsia="pt-BR" w:bidi="ar-SA"/>
        </w:rPr>
        <w:t>Demais informações exigidas pelas normas sanitárias e técnicas aplicáveis.</w:t>
      </w:r>
    </w:p>
    <w:p w14:paraId="71A3754C" w14:textId="77777777" w:rsidR="00816B4E" w:rsidRDefault="00A816B4" w:rsidP="00A816B4">
      <w:pPr>
        <w:widowControl/>
        <w:suppressAutoHyphens w:val="0"/>
        <w:spacing w:before="240" w:after="240"/>
        <w:jc w:val="both"/>
        <w:rPr>
          <w:rFonts w:eastAsia="Times New Roman" w:cs="Times New Roman"/>
          <w:kern w:val="0"/>
          <w:lang w:eastAsia="pt-BR" w:bidi="ar-SA"/>
        </w:rPr>
      </w:pPr>
      <w:r w:rsidRPr="00975E52">
        <w:rPr>
          <w:b/>
          <w:bCs/>
          <w:iCs/>
        </w:rPr>
        <w:t>9.</w:t>
      </w:r>
      <w:r>
        <w:rPr>
          <w:b/>
          <w:bCs/>
          <w:iCs/>
        </w:rPr>
        <w:t>1.10</w:t>
      </w:r>
      <w:r w:rsidRPr="00975E52">
        <w:rPr>
          <w:b/>
          <w:bCs/>
          <w:iCs/>
        </w:rPr>
        <w:t>.</w:t>
      </w:r>
      <w:r>
        <w:rPr>
          <w:iCs/>
        </w:rPr>
        <w:t xml:space="preserve"> </w:t>
      </w:r>
      <w:r w:rsidR="00816B4E" w:rsidRPr="00816B4E">
        <w:rPr>
          <w:rFonts w:eastAsia="Times New Roman" w:cs="Times New Roman"/>
          <w:kern w:val="0"/>
          <w:lang w:eastAsia="pt-BR" w:bidi="ar-SA"/>
        </w:rPr>
        <w:t>A CONTRATADA deverá assegurar condições adequadas de transporte e armazenamento, preservando os produtos contra umidade, calor excessivo, exposição indevida à luz e outros fatores que possam comprometer a qualidade e a fidelidade diagnóstica das imagens.</w:t>
      </w:r>
    </w:p>
    <w:p w14:paraId="16C414B5" w14:textId="77777777" w:rsidR="00816B4E" w:rsidRDefault="00A816B4" w:rsidP="00816B4E">
      <w:pPr>
        <w:widowControl/>
        <w:suppressAutoHyphens w:val="0"/>
        <w:spacing w:before="240" w:after="240"/>
        <w:jc w:val="both"/>
        <w:rPr>
          <w:rFonts w:eastAsia="Times New Roman" w:cs="Times New Roman"/>
          <w:kern w:val="0"/>
          <w:lang w:eastAsia="pt-BR" w:bidi="ar-SA"/>
        </w:rPr>
      </w:pPr>
      <w:r w:rsidRPr="00A816B4">
        <w:rPr>
          <w:b/>
          <w:bCs/>
          <w:iCs/>
        </w:rPr>
        <w:t>9.1.11.</w:t>
      </w:r>
      <w:r w:rsidRPr="00A816B4">
        <w:rPr>
          <w:iCs/>
        </w:rPr>
        <w:t xml:space="preserve"> </w:t>
      </w:r>
      <w:r w:rsidR="00816B4E" w:rsidRPr="00816B4E">
        <w:rPr>
          <w:rFonts w:eastAsia="Times New Roman" w:cs="Times New Roman"/>
          <w:kern w:val="0"/>
          <w:lang w:eastAsia="pt-BR" w:bidi="ar-SA"/>
        </w:rPr>
        <w:t>A integridade física, técnica e funcional dos filmes deverá ser preservada desde a origem até o recebimento definitivo pela CONTRATANTE, sendo de responsabilidade exclusiva da CONTRATADA quaisquer danos decorrentes de transporte ou acondicionamento inadequado.</w:t>
      </w:r>
    </w:p>
    <w:p w14:paraId="5D9A83D2" w14:textId="149AEEB3" w:rsidR="00F7694F" w:rsidRPr="00A816B4" w:rsidRDefault="00F7694F" w:rsidP="00816B4E">
      <w:pPr>
        <w:widowControl/>
        <w:suppressAutoHyphens w:val="0"/>
        <w:spacing w:before="240" w:after="240"/>
        <w:jc w:val="both"/>
        <w:rPr>
          <w:bCs/>
          <w:iCs/>
        </w:rPr>
      </w:pPr>
      <w:r w:rsidRPr="00A816B4">
        <w:rPr>
          <w:b/>
          <w:bCs/>
          <w:iCs/>
        </w:rPr>
        <w:t>9.1.</w:t>
      </w:r>
      <w:r w:rsidR="00A816B4" w:rsidRPr="00A816B4">
        <w:rPr>
          <w:b/>
          <w:bCs/>
          <w:iCs/>
        </w:rPr>
        <w:t>12</w:t>
      </w:r>
      <w:r w:rsidRPr="00A816B4">
        <w:rPr>
          <w:b/>
          <w:bCs/>
          <w:iCs/>
        </w:rPr>
        <w:t xml:space="preserve">. </w:t>
      </w:r>
      <w:r w:rsidRPr="00A816B4">
        <w:rPr>
          <w:bCs/>
          <w:iCs/>
        </w:rPr>
        <w:t>O local de entrega poderá sofrer alteração de acordo com a conveniência do contratante, que comunicará previamente à contratada, ficando o custo do traslado (incluindo no preço dos bens), às expensas da contratada.</w:t>
      </w:r>
    </w:p>
    <w:p w14:paraId="0BBFF2B9" w14:textId="67D34CC5" w:rsidR="00F7694F" w:rsidRPr="00A816B4" w:rsidRDefault="00F7694F" w:rsidP="00F7694F">
      <w:pPr>
        <w:spacing w:before="240" w:after="240"/>
        <w:jc w:val="both"/>
        <w:rPr>
          <w:bCs/>
          <w:iCs/>
        </w:rPr>
      </w:pPr>
      <w:r w:rsidRPr="00A816B4">
        <w:rPr>
          <w:b/>
          <w:bCs/>
          <w:iCs/>
        </w:rPr>
        <w:t>9.1.</w:t>
      </w:r>
      <w:r w:rsidR="00A816B4" w:rsidRPr="00A816B4">
        <w:rPr>
          <w:b/>
          <w:bCs/>
          <w:iCs/>
        </w:rPr>
        <w:t>13</w:t>
      </w:r>
      <w:r w:rsidRPr="00A816B4">
        <w:rPr>
          <w:b/>
          <w:bCs/>
          <w:iCs/>
        </w:rPr>
        <w:t>.</w:t>
      </w:r>
      <w:r w:rsidRPr="00A816B4">
        <w:rPr>
          <w:bCs/>
          <w:iCs/>
        </w:rPr>
        <w:t xml:space="preserve"> A falta do produto 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5DCF581B" w14:textId="77777777" w:rsidR="00F7694F" w:rsidRPr="00A816B4" w:rsidRDefault="00F7694F" w:rsidP="00F7694F">
      <w:pPr>
        <w:spacing w:before="240" w:after="240"/>
        <w:jc w:val="both"/>
        <w:rPr>
          <w:bCs/>
          <w:iCs/>
        </w:rPr>
      </w:pPr>
      <w:r w:rsidRPr="00A816B4">
        <w:rPr>
          <w:b/>
          <w:bCs/>
          <w:iCs/>
        </w:rPr>
        <w:t>9.2.</w:t>
      </w:r>
      <w:r w:rsidRPr="00A816B4">
        <w:rPr>
          <w:bCs/>
          <w:iCs/>
        </w:rPr>
        <w:t xml:space="preserve"> Em conformidade com o inciso II, do art. 140, da Lei nº 14.133/2021, executado o contratado, a contratante receberá o objeto em duas etapas:</w:t>
      </w:r>
    </w:p>
    <w:p w14:paraId="7673E6C9" w14:textId="1750B8E0" w:rsidR="00F7694F" w:rsidRPr="00A816B4" w:rsidRDefault="00B43E3D" w:rsidP="00F7694F">
      <w:pPr>
        <w:spacing w:before="240" w:after="240"/>
        <w:jc w:val="both"/>
        <w:rPr>
          <w:bCs/>
          <w:iCs/>
        </w:rPr>
      </w:pPr>
      <w:r w:rsidRPr="00B43E3D">
        <w:rPr>
          <w:b/>
          <w:iCs/>
        </w:rPr>
        <w:t>9.2.1.</w:t>
      </w:r>
      <w:r w:rsidR="00F7694F" w:rsidRPr="00A816B4">
        <w:rPr>
          <w:bCs/>
          <w:iCs/>
        </w:rPr>
        <w:t xml:space="preserve"> Provisoriamente, pelo responsável por seu acompanhamento e fiscalização, para efeito de posterior verificação do objeto conforme as especificações exigidas na contratação;</w:t>
      </w:r>
    </w:p>
    <w:p w14:paraId="5769AB33" w14:textId="75DA79C4" w:rsidR="00F7694F" w:rsidRPr="00A816B4" w:rsidRDefault="00B43E3D" w:rsidP="00F7694F">
      <w:pPr>
        <w:spacing w:before="240" w:after="240"/>
        <w:jc w:val="both"/>
        <w:rPr>
          <w:bCs/>
          <w:iCs/>
        </w:rPr>
      </w:pPr>
      <w:r w:rsidRPr="00B43E3D">
        <w:rPr>
          <w:b/>
          <w:iCs/>
        </w:rPr>
        <w:t>9.2.1.1.</w:t>
      </w:r>
      <w:r w:rsidR="00F7694F" w:rsidRPr="00A816B4">
        <w:rPr>
          <w:bCs/>
          <w:iCs/>
        </w:rPr>
        <w:t xml:space="preserve"> Se os materiais fornecidos e/ou serviços executados pela CONTRATADA não satisfizerem as condições exigidas, serão recusados pela fiscalização e deverão ser substituídos e/ou refeitos dentro do prazo de entrega fixado para a contratação.</w:t>
      </w:r>
    </w:p>
    <w:p w14:paraId="0BD998E0" w14:textId="6AADED5E" w:rsidR="00F7694F" w:rsidRPr="00A816B4" w:rsidRDefault="00B43E3D" w:rsidP="00F7694F">
      <w:pPr>
        <w:spacing w:before="240" w:after="240"/>
        <w:jc w:val="both"/>
        <w:rPr>
          <w:bCs/>
          <w:iCs/>
        </w:rPr>
      </w:pPr>
      <w:r w:rsidRPr="00B43E3D">
        <w:rPr>
          <w:b/>
          <w:iCs/>
        </w:rPr>
        <w:t>9.2.2.</w:t>
      </w:r>
      <w:r w:rsidR="00F7694F" w:rsidRPr="00A816B4">
        <w:rPr>
          <w:bCs/>
          <w:iCs/>
        </w:rPr>
        <w:t xml:space="preserve"> Definitivamente, por servidor ou comissão designada pela autoridade competente, em até </w:t>
      </w:r>
      <w:r w:rsidR="00F7694F" w:rsidRPr="00A816B4">
        <w:rPr>
          <w:b/>
          <w:bCs/>
          <w:iCs/>
        </w:rPr>
        <w:t>05 (cinco) dias</w:t>
      </w:r>
      <w:r w:rsidR="00F7694F" w:rsidRPr="00A816B4">
        <w:rPr>
          <w:bCs/>
          <w:iCs/>
        </w:rPr>
        <w:t>, a contar do recebimento provisório, para a verificação da adequação do objeto aos termos contratuais e consequente aceitação.</w:t>
      </w:r>
    </w:p>
    <w:p w14:paraId="35CA7895" w14:textId="763087B3" w:rsidR="00F7694F" w:rsidRPr="00A816B4" w:rsidRDefault="00F7694F" w:rsidP="00F7694F">
      <w:pPr>
        <w:spacing w:before="240" w:after="240"/>
        <w:jc w:val="both"/>
        <w:rPr>
          <w:bCs/>
          <w:iCs/>
        </w:rPr>
      </w:pPr>
      <w:r w:rsidRPr="00A816B4">
        <w:rPr>
          <w:b/>
          <w:bCs/>
          <w:iCs/>
        </w:rPr>
        <w:t>9.2.</w:t>
      </w:r>
      <w:r w:rsidR="00B43E3D">
        <w:rPr>
          <w:b/>
          <w:bCs/>
          <w:iCs/>
        </w:rPr>
        <w:t>3</w:t>
      </w:r>
      <w:r w:rsidRPr="00A816B4">
        <w:rPr>
          <w:b/>
          <w:bCs/>
          <w:iCs/>
        </w:rPr>
        <w:t>.</w:t>
      </w:r>
      <w:r w:rsidRPr="00A816B4">
        <w:rPr>
          <w:bCs/>
          <w:iCs/>
        </w:rPr>
        <w:t xml:space="preserve"> Os bens poderão ser rejeitados, no todo ou em parte, quando em desacordo com as especificações constantes neste Termo de Referência e na proposta, devendo ser substituídos no prazo de </w:t>
      </w:r>
      <w:r w:rsidRPr="00A816B4">
        <w:rPr>
          <w:b/>
          <w:bCs/>
          <w:iCs/>
        </w:rPr>
        <w:t>03 (três) dias</w:t>
      </w:r>
      <w:r w:rsidRPr="00A816B4">
        <w:rPr>
          <w:bCs/>
          <w:iCs/>
        </w:rPr>
        <w:t>, a contar da notificação do contratado, às suas custas, dias (três dias) sem prejuízo da aplicação das penalidades.</w:t>
      </w:r>
    </w:p>
    <w:p w14:paraId="3380B03D" w14:textId="3C171E6C" w:rsidR="00F7694F" w:rsidRPr="00A816B4" w:rsidRDefault="00F7694F" w:rsidP="00F7694F">
      <w:pPr>
        <w:spacing w:before="240" w:after="240"/>
        <w:jc w:val="both"/>
        <w:rPr>
          <w:bCs/>
          <w:iCs/>
        </w:rPr>
      </w:pPr>
      <w:r w:rsidRPr="00A816B4">
        <w:rPr>
          <w:b/>
          <w:bCs/>
          <w:iCs/>
        </w:rPr>
        <w:t>9.2.</w:t>
      </w:r>
      <w:r w:rsidR="00B43E3D">
        <w:rPr>
          <w:b/>
          <w:bCs/>
          <w:iCs/>
        </w:rPr>
        <w:t>4</w:t>
      </w:r>
      <w:r w:rsidRPr="00A816B4">
        <w:rPr>
          <w:b/>
          <w:bCs/>
          <w:iCs/>
        </w:rPr>
        <w:t>.</w:t>
      </w:r>
      <w:r w:rsidRPr="00A816B4">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02C98C1C" w14:textId="77777777" w:rsidR="00023451" w:rsidRDefault="00023451" w:rsidP="00DF3CC9">
      <w:pPr>
        <w:spacing w:before="240" w:after="240"/>
        <w:jc w:val="both"/>
        <w:rPr>
          <w:b/>
          <w:bCs/>
          <w:iCs/>
        </w:rPr>
      </w:pPr>
    </w:p>
    <w:p w14:paraId="61ACFD8B" w14:textId="769D1207" w:rsidR="00CF63C2" w:rsidRPr="00157BA0" w:rsidRDefault="00DF3CC9" w:rsidP="00DF3CC9">
      <w:pPr>
        <w:spacing w:before="240" w:after="240"/>
        <w:jc w:val="both"/>
        <w:rPr>
          <w:rFonts w:eastAsia="Arial"/>
          <w:b/>
          <w:bCs/>
        </w:rPr>
      </w:pPr>
      <w:r w:rsidRPr="00157BA0">
        <w:rPr>
          <w:b/>
          <w:bCs/>
          <w:iCs/>
        </w:rPr>
        <w:lastRenderedPageBreak/>
        <w:t>1</w:t>
      </w:r>
      <w:r w:rsidR="00EF69DE" w:rsidRPr="00157BA0">
        <w:rPr>
          <w:b/>
          <w:bCs/>
          <w:iCs/>
        </w:rPr>
        <w:t>0</w:t>
      </w:r>
      <w:r w:rsidRPr="00157BA0">
        <w:rPr>
          <w:b/>
          <w:bCs/>
          <w:iCs/>
        </w:rPr>
        <w:t xml:space="preserve">. </w:t>
      </w:r>
      <w:r w:rsidR="00CF63C2" w:rsidRPr="00157BA0">
        <w:rPr>
          <w:rFonts w:eastAsia="Arial"/>
          <w:b/>
          <w:bCs/>
        </w:rPr>
        <w:t xml:space="preserve">PREVISÃO DE PENALIDADES POR DESCUMPRIMENTO CONTRATUAL </w:t>
      </w:r>
    </w:p>
    <w:p w14:paraId="0EEC2870" w14:textId="524950C9"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.1.</w:t>
      </w:r>
      <w:r w:rsidRPr="00157BA0">
        <w:rPr>
          <w:bCs/>
        </w:rPr>
        <w:t xml:space="preserve"> Será considerado infração administrativa, quaisquer das infrações previstas no art. 155 da Lei nº 14.133, de 2021, garantida o contraditório e a ampla defesa.</w:t>
      </w:r>
    </w:p>
    <w:p w14:paraId="14D7FB40" w14:textId="197A7523"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.2.</w:t>
      </w:r>
      <w:r w:rsidRPr="00157BA0">
        <w:rPr>
          <w:bCs/>
        </w:rPr>
        <w:t xml:space="preserve"> A CONTRATADA que cometer qualquer das infrações discriminadas no item anterior ficará sujeito, sem prejuízo da responsabilidade civil e criminal, às seguintes sanções:</w:t>
      </w:r>
    </w:p>
    <w:p w14:paraId="3CCE8052" w14:textId="77777777" w:rsidR="00DF3CC9" w:rsidRPr="00157BA0" w:rsidRDefault="00DF3CC9" w:rsidP="00DF3CC9">
      <w:pPr>
        <w:spacing w:before="240" w:after="240"/>
        <w:jc w:val="both"/>
        <w:rPr>
          <w:bCs/>
        </w:rPr>
      </w:pPr>
      <w:r w:rsidRPr="00157BA0">
        <w:rPr>
          <w:bCs/>
        </w:rPr>
        <w:t>a) Advertência, pela infração do inciso I do citado artigo 155, quando não se justificar a imposição de penalidade mais grave;</w:t>
      </w:r>
    </w:p>
    <w:p w14:paraId="591D9ADC" w14:textId="77777777" w:rsidR="00DF3CC9" w:rsidRPr="00157BA0" w:rsidRDefault="00DF3CC9" w:rsidP="00DF3CC9">
      <w:pPr>
        <w:spacing w:before="240" w:after="240"/>
        <w:jc w:val="both"/>
        <w:rPr>
          <w:bCs/>
        </w:rPr>
      </w:pPr>
      <w:r w:rsidRPr="00157BA0">
        <w:rPr>
          <w:bCs/>
        </w:rPr>
        <w:t>b) Multa de 0,5% até 10% (dez por cento) sobre o valor estimado do(s) item(s) prejudicado(s) pela conduta da CONTRATADA, por qualquer infração dos incisos I ao XII do referido art. 155;</w:t>
      </w:r>
    </w:p>
    <w:p w14:paraId="5FCAD84A" w14:textId="77777777" w:rsidR="00DF3CC9" w:rsidRPr="00157BA0" w:rsidRDefault="00DF3CC9" w:rsidP="00DF3CC9">
      <w:pPr>
        <w:spacing w:before="240" w:after="240"/>
        <w:jc w:val="both"/>
        <w:rPr>
          <w:bCs/>
        </w:rPr>
      </w:pPr>
      <w:r w:rsidRPr="00157BA0">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03D87E15" w14:textId="77777777" w:rsidR="00DF3CC9" w:rsidRPr="00157BA0" w:rsidRDefault="00DF3CC9" w:rsidP="00DF3CC9">
      <w:pPr>
        <w:spacing w:before="240" w:after="240"/>
        <w:jc w:val="both"/>
        <w:rPr>
          <w:bCs/>
        </w:rPr>
      </w:pPr>
      <w:r w:rsidRPr="00157BA0">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23698E06" w14:textId="52A986D4"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w:t>
      </w:r>
      <w:r w:rsidRPr="00157BA0">
        <w:rPr>
          <w:bCs/>
        </w:rPr>
        <w:t xml:space="preserve"> Na aplicação das sanções serão considerados:</w:t>
      </w:r>
    </w:p>
    <w:p w14:paraId="237A3DF8" w14:textId="2529A4DA"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.3.1.</w:t>
      </w:r>
      <w:r w:rsidRPr="00157BA0">
        <w:rPr>
          <w:bCs/>
        </w:rPr>
        <w:t xml:space="preserve"> A natureza e a gravidade da infração cometida.</w:t>
      </w:r>
    </w:p>
    <w:p w14:paraId="23A81901" w14:textId="7EC8BD3D"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.3.2.</w:t>
      </w:r>
      <w:r w:rsidRPr="00157BA0">
        <w:rPr>
          <w:bCs/>
        </w:rPr>
        <w:t xml:space="preserve"> As peculiaridades do caso concreto.</w:t>
      </w:r>
    </w:p>
    <w:p w14:paraId="02D400E7" w14:textId="7D1940BC"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.3.3.</w:t>
      </w:r>
      <w:r w:rsidRPr="00157BA0">
        <w:rPr>
          <w:bCs/>
        </w:rPr>
        <w:t xml:space="preserve"> As circunstâncias agravantes ou atenuantes.</w:t>
      </w:r>
    </w:p>
    <w:p w14:paraId="1A33409D" w14:textId="34932685"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.3.4.</w:t>
      </w:r>
      <w:r w:rsidRPr="00157BA0">
        <w:rPr>
          <w:bCs/>
        </w:rPr>
        <w:t xml:space="preserve"> Os danos que dela provierem para a Administração Pública.</w:t>
      </w:r>
    </w:p>
    <w:p w14:paraId="3B427E56" w14:textId="18F7660F"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.3.5.</w:t>
      </w:r>
      <w:r w:rsidRPr="00157BA0">
        <w:rPr>
          <w:bCs/>
        </w:rPr>
        <w:t xml:space="preserve"> A implantação ou o aperfeiçoamento de programa de integridade, conforme normas e orientações dos órgãos de controle.</w:t>
      </w:r>
    </w:p>
    <w:p w14:paraId="00F575AC" w14:textId="035C2729"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.4.</w:t>
      </w:r>
      <w:r w:rsidRPr="00157BA0">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63B00573" w14:textId="014BCF25"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.5.</w:t>
      </w:r>
      <w:r w:rsidRPr="00157BA0">
        <w:rPr>
          <w:bCs/>
        </w:rPr>
        <w:t xml:space="preserve"> A aplicação das sanções previstas neste documento, não exclui, em hipótese alguma, a obrigação de reparação integral do dano causado à Administração Pública.</w:t>
      </w:r>
    </w:p>
    <w:p w14:paraId="72CDEEEF" w14:textId="14DB7058" w:rsidR="00DF3CC9" w:rsidRPr="00157BA0" w:rsidRDefault="00DF3CC9" w:rsidP="00DF3CC9">
      <w:pPr>
        <w:spacing w:before="240" w:after="240"/>
        <w:jc w:val="both"/>
        <w:rPr>
          <w:bCs/>
        </w:rPr>
      </w:pPr>
      <w:r w:rsidRPr="00157BA0">
        <w:rPr>
          <w:b/>
          <w:bCs/>
        </w:rPr>
        <w:t>1</w:t>
      </w:r>
      <w:r w:rsidR="00EF69DE" w:rsidRPr="00157BA0">
        <w:rPr>
          <w:b/>
          <w:bCs/>
        </w:rPr>
        <w:t>0</w:t>
      </w:r>
      <w:r w:rsidRPr="00157BA0">
        <w:rPr>
          <w:b/>
          <w:bCs/>
        </w:rPr>
        <w:t>.6.</w:t>
      </w:r>
      <w:r w:rsidRPr="00157BA0">
        <w:rPr>
          <w:bCs/>
        </w:rPr>
        <w:t xml:space="preserve"> A penalidade de multa pode ser aplicada cumulativamente com as demais sanções.</w:t>
      </w:r>
    </w:p>
    <w:p w14:paraId="61542A2D" w14:textId="569D00FE" w:rsidR="00DF3CC9" w:rsidRPr="00157BA0" w:rsidRDefault="00DF3CC9" w:rsidP="00DF3CC9">
      <w:pPr>
        <w:spacing w:before="240" w:after="240"/>
        <w:jc w:val="both"/>
        <w:rPr>
          <w:b/>
          <w:bCs/>
        </w:rPr>
      </w:pPr>
      <w:bookmarkStart w:id="19" w:name="_Hlk158984183"/>
      <w:bookmarkEnd w:id="17"/>
      <w:r w:rsidRPr="00157BA0">
        <w:rPr>
          <w:b/>
          <w:bCs/>
          <w:iCs/>
        </w:rPr>
        <w:t>1</w:t>
      </w:r>
      <w:r w:rsidR="00EF69DE" w:rsidRPr="00157BA0">
        <w:rPr>
          <w:b/>
          <w:bCs/>
          <w:iCs/>
        </w:rPr>
        <w:t>1</w:t>
      </w:r>
      <w:r w:rsidRPr="00157BA0">
        <w:rPr>
          <w:b/>
          <w:bCs/>
          <w:iCs/>
        </w:rPr>
        <w:t>.</w:t>
      </w:r>
      <w:r w:rsidRPr="00157BA0">
        <w:rPr>
          <w:iCs/>
        </w:rPr>
        <w:t xml:space="preserve"> </w:t>
      </w:r>
      <w:r w:rsidRPr="00157BA0">
        <w:rPr>
          <w:b/>
          <w:bCs/>
        </w:rPr>
        <w:t xml:space="preserve">DA </w:t>
      </w:r>
      <w:r w:rsidR="00CF63C2" w:rsidRPr="00157BA0">
        <w:rPr>
          <w:b/>
          <w:bCs/>
        </w:rPr>
        <w:t>FORMA DE PAGAMENTO</w:t>
      </w:r>
    </w:p>
    <w:p w14:paraId="74E2FB27" w14:textId="2855FE58"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.1.</w:t>
      </w:r>
      <w:r w:rsidRPr="00157BA0">
        <w:rPr>
          <w:iCs/>
        </w:rPr>
        <w:t xml:space="preserve"> </w:t>
      </w:r>
      <w:bookmarkStart w:id="20" w:name="_Hlk155171800"/>
      <w:r w:rsidRPr="00157BA0">
        <w:rPr>
          <w:iCs/>
        </w:rPr>
        <w:t xml:space="preserve">A liquidação e o pagamento serão realizados no prazo máximo de até </w:t>
      </w:r>
      <w:r w:rsidRPr="00157BA0">
        <w:rPr>
          <w:b/>
          <w:bCs/>
          <w:iCs/>
        </w:rPr>
        <w:t>30 (trinta) dias</w:t>
      </w:r>
      <w:r w:rsidRPr="00157BA0">
        <w:rPr>
          <w:iCs/>
        </w:rPr>
        <w:t xml:space="preserve">, </w:t>
      </w:r>
      <w:r w:rsidRPr="00157BA0">
        <w:rPr>
          <w:iCs/>
        </w:rPr>
        <w:lastRenderedPageBreak/>
        <w:t>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bookmarkEnd w:id="20"/>
    </w:p>
    <w:p w14:paraId="42C9FC35" w14:textId="04AF973D" w:rsidR="00DF3CC9" w:rsidRPr="00157BA0" w:rsidRDefault="00DF3CC9" w:rsidP="00DF3CC9">
      <w:pPr>
        <w:spacing w:before="240" w:after="240"/>
        <w:jc w:val="both"/>
        <w:rPr>
          <w:bCs/>
          <w:iCs/>
        </w:rPr>
      </w:pPr>
      <w:r w:rsidRPr="00157BA0">
        <w:rPr>
          <w:b/>
          <w:bCs/>
          <w:iCs/>
        </w:rPr>
        <w:t>1</w:t>
      </w:r>
      <w:r w:rsidR="00EF69DE" w:rsidRPr="00157BA0">
        <w:rPr>
          <w:b/>
          <w:bCs/>
          <w:iCs/>
        </w:rPr>
        <w:t>1</w:t>
      </w:r>
      <w:r w:rsidRPr="00157BA0">
        <w:rPr>
          <w:b/>
          <w:bCs/>
          <w:iCs/>
        </w:rPr>
        <w:t>.2.</w:t>
      </w:r>
      <w:r w:rsidRPr="00157BA0">
        <w:rPr>
          <w:bCs/>
          <w:iCs/>
        </w:rPr>
        <w:t xml:space="preserve"> Para os</w:t>
      </w:r>
      <w:r w:rsidR="00157BA0" w:rsidRPr="00157BA0">
        <w:rPr>
          <w:bCs/>
          <w:iCs/>
        </w:rPr>
        <w:t xml:space="preserve"> materiais fornecidos</w:t>
      </w:r>
      <w:r w:rsidRPr="00157BA0">
        <w:rPr>
          <w:bCs/>
          <w:iCs/>
        </w:rPr>
        <w:t xml:space="preserve"> deverá ser emitida </w:t>
      </w:r>
      <w:r w:rsidRPr="00157BA0">
        <w:rPr>
          <w:b/>
          <w:iCs/>
        </w:rPr>
        <w:t>Nota fiscal/Fatura a cada mês</w:t>
      </w:r>
      <w:r w:rsidR="00157BA0" w:rsidRPr="00157BA0">
        <w:rPr>
          <w:b/>
          <w:iCs/>
        </w:rPr>
        <w:t>, separadamente por unidade solicitante</w:t>
      </w:r>
      <w:r w:rsidR="00157BA0" w:rsidRPr="00157BA0">
        <w:rPr>
          <w:bCs/>
          <w:iCs/>
        </w:rPr>
        <w:t>,</w:t>
      </w:r>
      <w:r w:rsidRPr="00157BA0">
        <w:rPr>
          <w:bCs/>
          <w:iCs/>
        </w:rPr>
        <w:t xml:space="preserve"> em nome do Consórcio Público de Saúde da Microrregião de Crato – CPSMC. </w:t>
      </w:r>
    </w:p>
    <w:p w14:paraId="59DD4C9A" w14:textId="1C731952" w:rsidR="00DF3CC9" w:rsidRPr="00157BA0" w:rsidRDefault="00DF3CC9" w:rsidP="00DF3CC9">
      <w:pPr>
        <w:spacing w:before="240" w:after="240"/>
        <w:jc w:val="both"/>
        <w:rPr>
          <w:bCs/>
          <w:iCs/>
        </w:rPr>
      </w:pPr>
      <w:r w:rsidRPr="00157BA0">
        <w:rPr>
          <w:b/>
          <w:bCs/>
          <w:iCs/>
        </w:rPr>
        <w:t>1</w:t>
      </w:r>
      <w:r w:rsidR="00EF69DE" w:rsidRPr="00157BA0">
        <w:rPr>
          <w:b/>
          <w:bCs/>
          <w:iCs/>
        </w:rPr>
        <w:t>1</w:t>
      </w:r>
      <w:r w:rsidRPr="00157BA0">
        <w:rPr>
          <w:b/>
          <w:bCs/>
          <w:iCs/>
        </w:rPr>
        <w:t>.2.1.</w:t>
      </w:r>
      <w:r w:rsidRPr="00157BA0">
        <w:rPr>
          <w:bCs/>
          <w:iCs/>
        </w:rPr>
        <w:t xml:space="preserve"> As informações necessárias para emissão da Nota fiscal/Fatura deverão ser requeridas Junto ao órgão solicitante.</w:t>
      </w:r>
    </w:p>
    <w:p w14:paraId="19D09780" w14:textId="1FCEA967" w:rsidR="00DF3CC9" w:rsidRPr="00157BA0" w:rsidRDefault="00DF3CC9" w:rsidP="00DF3CC9">
      <w:pPr>
        <w:spacing w:before="240" w:after="240"/>
        <w:jc w:val="both"/>
        <w:rPr>
          <w:bCs/>
          <w:iCs/>
        </w:rPr>
      </w:pPr>
      <w:r w:rsidRPr="00157BA0">
        <w:rPr>
          <w:b/>
          <w:bCs/>
          <w:iCs/>
        </w:rPr>
        <w:t>1</w:t>
      </w:r>
      <w:r w:rsidR="00EF69DE" w:rsidRPr="00157BA0">
        <w:rPr>
          <w:b/>
          <w:bCs/>
          <w:iCs/>
        </w:rPr>
        <w:t>1</w:t>
      </w:r>
      <w:r w:rsidRPr="00157BA0">
        <w:rPr>
          <w:b/>
          <w:bCs/>
          <w:iCs/>
        </w:rPr>
        <w:t>.2.2.</w:t>
      </w:r>
      <w:r w:rsidRPr="00157BA0">
        <w:rPr>
          <w:iCs/>
        </w:rPr>
        <w:t xml:space="preserve"> Considera-se ocorrido o recebimento da nota fiscal ou fatura quando o órgão contratante atestar a execução do objeto do contrato.</w:t>
      </w:r>
    </w:p>
    <w:p w14:paraId="7250BE06" w14:textId="4774EB97"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.3.</w:t>
      </w:r>
      <w:r w:rsidRPr="00157BA0">
        <w:rPr>
          <w:iCs/>
        </w:rPr>
        <w:t xml:space="preserve"> A Nota Fiscal ou Fatura deverá ser obrigatoriamente acompanhada das seguintes comprovações:</w:t>
      </w:r>
    </w:p>
    <w:p w14:paraId="1E96D2AF" w14:textId="7F71D0CD" w:rsidR="00DF3CC9" w:rsidRPr="00157BA0" w:rsidRDefault="00DF3CC9" w:rsidP="00DF3CC9">
      <w:pPr>
        <w:spacing w:before="240" w:after="240"/>
        <w:jc w:val="both"/>
        <w:rPr>
          <w:b/>
          <w:bCs/>
          <w:iCs/>
        </w:rPr>
      </w:pPr>
      <w:r w:rsidRPr="00157BA0">
        <w:rPr>
          <w:b/>
          <w:bCs/>
          <w:iCs/>
        </w:rPr>
        <w:t>1</w:t>
      </w:r>
      <w:r w:rsidR="00EF69DE" w:rsidRPr="00157BA0">
        <w:rPr>
          <w:b/>
          <w:bCs/>
          <w:iCs/>
        </w:rPr>
        <w:t>1</w:t>
      </w:r>
      <w:r w:rsidRPr="00157BA0">
        <w:rPr>
          <w:b/>
          <w:bCs/>
          <w:iCs/>
        </w:rPr>
        <w:t>.3.1.</w:t>
      </w:r>
      <w:r w:rsidRPr="00157BA0">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157BA0">
        <w:rPr>
          <w:b/>
          <w:bCs/>
          <w:iCs/>
        </w:rPr>
        <w:t xml:space="preserve"> </w:t>
      </w:r>
    </w:p>
    <w:p w14:paraId="1B1D49A2" w14:textId="400B1229"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.4.</w:t>
      </w:r>
      <w:r w:rsidRPr="00157BA0">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D9E9F52" w14:textId="26E0B8E9"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.5.</w:t>
      </w:r>
      <w:r w:rsidRPr="00157BA0">
        <w:rPr>
          <w:iCs/>
        </w:rPr>
        <w:t xml:space="preserve"> Será considerada data do pagamento o dia em que constar como emitida a ordem bancária para pagamento.</w:t>
      </w:r>
    </w:p>
    <w:p w14:paraId="5952F3F7" w14:textId="6AD9009A" w:rsidR="00DF3CC9" w:rsidRPr="00157BA0" w:rsidRDefault="00DF3CC9" w:rsidP="00DF3CC9">
      <w:pPr>
        <w:spacing w:before="240" w:after="240"/>
        <w:jc w:val="both"/>
        <w:rPr>
          <w:iCs/>
        </w:rPr>
      </w:pPr>
      <w:r w:rsidRPr="00157BA0">
        <w:rPr>
          <w:b/>
          <w:bCs/>
          <w:iCs/>
        </w:rPr>
        <w:t>1</w:t>
      </w:r>
      <w:r w:rsidR="00EF69DE" w:rsidRPr="00157BA0">
        <w:rPr>
          <w:b/>
          <w:bCs/>
          <w:iCs/>
        </w:rPr>
        <w:t>1</w:t>
      </w:r>
      <w:r w:rsidRPr="00157BA0">
        <w:rPr>
          <w:b/>
          <w:bCs/>
          <w:iCs/>
        </w:rPr>
        <w:t>.6.</w:t>
      </w:r>
      <w:r w:rsidRPr="00157BA0">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157BA0">
        <w:rPr>
          <w:b/>
          <w:iCs/>
        </w:rPr>
        <w:t>1</w:t>
      </w:r>
      <w:r w:rsidR="00EF69DE" w:rsidRPr="00157BA0">
        <w:rPr>
          <w:b/>
          <w:iCs/>
        </w:rPr>
        <w:t>1</w:t>
      </w:r>
      <w:r w:rsidRPr="00157BA0">
        <w:rPr>
          <w:b/>
          <w:iCs/>
        </w:rPr>
        <w:t>.1</w:t>
      </w:r>
      <w:r w:rsidRPr="00157BA0">
        <w:rPr>
          <w:iCs/>
        </w:rPr>
        <w:t xml:space="preserve"> e a data do efetivo pagamento da nota fiscal/fatura, a serem incluídos em fatura própria, são calculados por meio da aplicação da seguinte fórmula: EM = I x N x VP, onde:</w:t>
      </w:r>
    </w:p>
    <w:p w14:paraId="5E662923" w14:textId="77777777" w:rsidR="00DF3CC9" w:rsidRPr="00157BA0" w:rsidRDefault="00DF3CC9" w:rsidP="00DF3CC9">
      <w:pPr>
        <w:spacing w:before="240" w:after="240"/>
        <w:jc w:val="both"/>
        <w:rPr>
          <w:iCs/>
        </w:rPr>
      </w:pPr>
      <w:r w:rsidRPr="00157BA0">
        <w:rPr>
          <w:iCs/>
        </w:rPr>
        <w:t>EM = Encargos Moratórios;</w:t>
      </w:r>
    </w:p>
    <w:p w14:paraId="10451ED3" w14:textId="77777777" w:rsidR="00DF3CC9" w:rsidRPr="00157BA0" w:rsidRDefault="00DF3CC9" w:rsidP="00DF3CC9">
      <w:pPr>
        <w:spacing w:before="240" w:after="240"/>
        <w:jc w:val="both"/>
        <w:rPr>
          <w:iCs/>
        </w:rPr>
      </w:pPr>
      <w:r w:rsidRPr="00157BA0">
        <w:rPr>
          <w:iCs/>
        </w:rPr>
        <w:t>N = Número de dias entre a data prevista para o pagamento e a do efetivo pagamento;</w:t>
      </w:r>
    </w:p>
    <w:p w14:paraId="46BC48D6" w14:textId="77777777" w:rsidR="00DF3CC9" w:rsidRPr="00157BA0" w:rsidRDefault="00DF3CC9" w:rsidP="00DF3CC9">
      <w:pPr>
        <w:spacing w:before="240" w:after="240"/>
        <w:jc w:val="both"/>
        <w:rPr>
          <w:iCs/>
        </w:rPr>
      </w:pPr>
      <w:r w:rsidRPr="00157BA0">
        <w:rPr>
          <w:iCs/>
        </w:rPr>
        <w:t>VP = Valor da parcela em atraso;</w:t>
      </w:r>
    </w:p>
    <w:p w14:paraId="40431ED2" w14:textId="77777777" w:rsidR="00DF3CC9" w:rsidRPr="00157BA0" w:rsidRDefault="00DF3CC9" w:rsidP="00DF3CC9">
      <w:pPr>
        <w:spacing w:before="240" w:after="240"/>
        <w:jc w:val="both"/>
        <w:rPr>
          <w:iCs/>
        </w:rPr>
      </w:pPr>
      <w:r w:rsidRPr="00157BA0">
        <w:rPr>
          <w:iCs/>
        </w:rPr>
        <w:t>I = Índice de compensação financeira = 0,00016438, assim apurado:</w:t>
      </w:r>
    </w:p>
    <w:p w14:paraId="6A023966" w14:textId="77777777" w:rsidR="00DF3CC9" w:rsidRPr="00157BA0" w:rsidRDefault="00DF3CC9" w:rsidP="00DF3CC9">
      <w:pPr>
        <w:spacing w:before="240" w:after="240"/>
        <w:jc w:val="both"/>
        <w:rPr>
          <w:iCs/>
        </w:rPr>
      </w:pPr>
      <w:r w:rsidRPr="00157BA0">
        <w:rPr>
          <w:iCs/>
        </w:rPr>
        <w:t>I = i / 365 I = 6/ 100 / 365 I = 0,00016438</w:t>
      </w:r>
    </w:p>
    <w:p w14:paraId="1F74C77F" w14:textId="21F8F248" w:rsidR="00505CC0" w:rsidRPr="00157BA0" w:rsidRDefault="00DF3CC9" w:rsidP="00DF3CC9">
      <w:pPr>
        <w:spacing w:before="240" w:after="240"/>
        <w:jc w:val="both"/>
        <w:rPr>
          <w:iCs/>
        </w:rPr>
      </w:pPr>
      <w:r w:rsidRPr="00157BA0">
        <w:rPr>
          <w:iCs/>
        </w:rPr>
        <w:t>Onde i = taxa percentual anual no valor de 6%.</w:t>
      </w:r>
      <w:bookmarkEnd w:id="19"/>
    </w:p>
    <w:p w14:paraId="7BC3B67F" w14:textId="77239A19" w:rsidR="00DF3CC9" w:rsidRPr="003C7B10" w:rsidRDefault="00DF3CC9" w:rsidP="00DF3CC9">
      <w:pPr>
        <w:spacing w:before="240" w:after="240"/>
        <w:jc w:val="both"/>
        <w:rPr>
          <w:b/>
          <w:bCs/>
          <w:iCs/>
        </w:rPr>
      </w:pPr>
      <w:r w:rsidRPr="003C7B10">
        <w:rPr>
          <w:b/>
          <w:bCs/>
          <w:iCs/>
        </w:rPr>
        <w:lastRenderedPageBreak/>
        <w:t>1</w:t>
      </w:r>
      <w:r w:rsidR="00CF63C2" w:rsidRPr="003C7B10">
        <w:rPr>
          <w:b/>
          <w:bCs/>
          <w:iCs/>
        </w:rPr>
        <w:t>2</w:t>
      </w:r>
      <w:r w:rsidRPr="003C7B10">
        <w:rPr>
          <w:b/>
          <w:bCs/>
          <w:iCs/>
        </w:rPr>
        <w:t>. DO REAJUSTE</w:t>
      </w:r>
    </w:p>
    <w:p w14:paraId="17F97C9E" w14:textId="502A5BE2"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 xml:space="preserve">.1. </w:t>
      </w:r>
      <w:bookmarkStart w:id="21" w:name="_Hlk210304434"/>
      <w:r w:rsidRPr="003C7B10">
        <w:rPr>
          <w:bCs/>
          <w:iCs/>
        </w:rPr>
        <w:t>Os valores iniciais do contrato firmado são fixos e irreajustáveis pelo prazo de um ano contados da data do</w:t>
      </w:r>
      <w:r w:rsidR="002B60DE" w:rsidRPr="003C7B10">
        <w:rPr>
          <w:bCs/>
          <w:iCs/>
        </w:rPr>
        <w:t xml:space="preserve"> </w:t>
      </w:r>
      <w:r w:rsidRPr="003C7B10">
        <w:rPr>
          <w:bCs/>
          <w:iCs/>
        </w:rPr>
        <w:t xml:space="preserve">orçamento estimado, cuja realização se deu em </w:t>
      </w:r>
      <w:r w:rsidR="00816B4E">
        <w:rPr>
          <w:b/>
          <w:bCs/>
          <w:iCs/>
        </w:rPr>
        <w:t>15</w:t>
      </w:r>
      <w:r w:rsidRPr="003C7B10">
        <w:rPr>
          <w:b/>
          <w:bCs/>
          <w:iCs/>
        </w:rPr>
        <w:t>/</w:t>
      </w:r>
      <w:r w:rsidR="00816B4E">
        <w:rPr>
          <w:b/>
          <w:bCs/>
          <w:iCs/>
        </w:rPr>
        <w:t>01</w:t>
      </w:r>
      <w:r w:rsidRPr="003C7B10">
        <w:rPr>
          <w:b/>
          <w:bCs/>
          <w:iCs/>
        </w:rPr>
        <w:t>/202</w:t>
      </w:r>
      <w:r w:rsidR="00816B4E">
        <w:rPr>
          <w:b/>
          <w:bCs/>
          <w:iCs/>
        </w:rPr>
        <w:t>6</w:t>
      </w:r>
      <w:r w:rsidRPr="003C7B10">
        <w:rPr>
          <w:bCs/>
          <w:iCs/>
        </w:rPr>
        <w:t>.</w:t>
      </w:r>
    </w:p>
    <w:bookmarkEnd w:id="21"/>
    <w:p w14:paraId="592E73B1" w14:textId="77A9FEA4"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.2.</w:t>
      </w:r>
      <w:r w:rsidRPr="003C7B10">
        <w:rPr>
          <w:bCs/>
          <w:iCs/>
        </w:rPr>
        <w:t xml:space="preserve"> Os valores iniciais poderão ser reajustados para as obrigações iniciadas e concluídas após a decorrência da anualidade exposta no item anterior.</w:t>
      </w:r>
    </w:p>
    <w:p w14:paraId="66193347" w14:textId="02CF9D56"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w:t>
      </w:r>
      <w:r w:rsidRPr="003C7B10">
        <w:rPr>
          <w:bCs/>
          <w:iCs/>
        </w:rPr>
        <w:t xml:space="preserve"> Nos reajustes subsequentes, o interregno mínimo de um ano será contado a partir dos efeitos financeiros do último reajuste.</w:t>
      </w:r>
    </w:p>
    <w:p w14:paraId="6FD10CCC" w14:textId="613B29A4"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.3.1.</w:t>
      </w:r>
      <w:r w:rsidRPr="003C7B10">
        <w:rPr>
          <w:bCs/>
          <w:iCs/>
        </w:rPr>
        <w:t xml:space="preserve"> </w:t>
      </w:r>
      <w:r w:rsidRPr="00816B4E">
        <w:rPr>
          <w:bCs/>
          <w:iCs/>
        </w:rPr>
        <w:t>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75272BB"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.3.2.</w:t>
      </w:r>
      <w:r w:rsidRPr="003C7B10">
        <w:rPr>
          <w:bCs/>
          <w:iCs/>
        </w:rPr>
        <w:t xml:space="preserve"> Apurada a variação do índice nos termos do item </w:t>
      </w:r>
      <w:r w:rsidRPr="003C7B10">
        <w:rPr>
          <w:b/>
          <w:bCs/>
          <w:iCs/>
        </w:rPr>
        <w:t>1</w:t>
      </w:r>
      <w:r w:rsidR="00CF63C2" w:rsidRPr="003C7B10">
        <w:rPr>
          <w:b/>
          <w:bCs/>
          <w:iCs/>
        </w:rPr>
        <w:t>2</w:t>
      </w:r>
      <w:r w:rsidRPr="003C7B10">
        <w:rPr>
          <w:b/>
          <w:bCs/>
          <w:iCs/>
        </w:rPr>
        <w:t>.3.1</w:t>
      </w:r>
      <w:r w:rsidRPr="003C7B10">
        <w:rPr>
          <w:bCs/>
          <w:iCs/>
        </w:rPr>
        <w:t>, aplica-se esse percentual sobre o valor do contrato constante na cláusula sétima deste instrumento.</w:t>
      </w:r>
    </w:p>
    <w:p w14:paraId="0435E03B" w14:textId="376C7FFD"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.3.3.</w:t>
      </w:r>
      <w:r w:rsidRPr="003C7B10">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.4.</w:t>
      </w:r>
      <w:r w:rsidRPr="003C7B10">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.5.</w:t>
      </w:r>
      <w:r w:rsidRPr="003C7B10">
        <w:rPr>
          <w:bCs/>
          <w:iCs/>
        </w:rPr>
        <w:t xml:space="preserve"> No caso de atraso ou não divulgação do índice de reajustamento indicado no item </w:t>
      </w:r>
      <w:r w:rsidRPr="003C7B10">
        <w:rPr>
          <w:b/>
          <w:bCs/>
          <w:iCs/>
        </w:rPr>
        <w:t>1</w:t>
      </w:r>
      <w:r w:rsidR="00CF63C2" w:rsidRPr="003C7B10">
        <w:rPr>
          <w:b/>
          <w:bCs/>
          <w:iCs/>
        </w:rPr>
        <w:t>2</w:t>
      </w:r>
      <w:r w:rsidRPr="003C7B10">
        <w:rPr>
          <w:b/>
          <w:bCs/>
          <w:iCs/>
        </w:rPr>
        <w:t>.3.1</w:t>
      </w:r>
      <w:r w:rsidRPr="003C7B10">
        <w:rPr>
          <w:bCs/>
          <w:iCs/>
        </w:rPr>
        <w:t>, o reajuste será calculado pela última variação conhecida, e a diferença correspondente será liquidada tão logo seja divulgado o índice definitivo.</w:t>
      </w:r>
    </w:p>
    <w:p w14:paraId="003703FD" w14:textId="2779117A"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.6.</w:t>
      </w:r>
      <w:r w:rsidRPr="003C7B10">
        <w:rPr>
          <w:bCs/>
          <w:iCs/>
        </w:rPr>
        <w:t xml:space="preserve"> Na ausência de previsão legal quanto ao índice substituto, as partes elegerão novo índice oficial para reajustamento dos preços.</w:t>
      </w:r>
    </w:p>
    <w:p w14:paraId="59A0C445" w14:textId="205D8859"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.7.</w:t>
      </w:r>
      <w:r w:rsidRPr="003C7B10">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.7.1.</w:t>
      </w:r>
      <w:r w:rsidRPr="003C7B10">
        <w:rPr>
          <w:bCs/>
          <w:iCs/>
        </w:rPr>
        <w:t xml:space="preserve"> No caso de atraso ou não divulgação do(s) índice(s) de reajustamento, a CONTRATADA deverá realizar o pedido considerando o exposto do item </w:t>
      </w:r>
      <w:r w:rsidRPr="003C7B10">
        <w:rPr>
          <w:b/>
          <w:bCs/>
          <w:iCs/>
        </w:rPr>
        <w:t>1</w:t>
      </w:r>
      <w:r w:rsidR="002D434E" w:rsidRPr="003C7B10">
        <w:rPr>
          <w:b/>
          <w:bCs/>
          <w:iCs/>
        </w:rPr>
        <w:t>2</w:t>
      </w:r>
      <w:r w:rsidRPr="003C7B10">
        <w:rPr>
          <w:b/>
          <w:bCs/>
          <w:iCs/>
        </w:rPr>
        <w:t>.5.</w:t>
      </w:r>
      <w:r w:rsidRPr="003C7B10">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.8.</w:t>
      </w:r>
      <w:r w:rsidRPr="003C7B10">
        <w:rPr>
          <w:bCs/>
          <w:iCs/>
        </w:rPr>
        <w:t xml:space="preserve"> Também ocorrerá a preclusão do direito ao reajuste se o pedido for formulado depois de extinto o contrato.</w:t>
      </w:r>
    </w:p>
    <w:p w14:paraId="32316BB1" w14:textId="6E718F11" w:rsidR="00EF69DE" w:rsidRPr="003C7B10" w:rsidRDefault="00EF69DE" w:rsidP="00EF69DE">
      <w:pPr>
        <w:spacing w:before="240" w:after="240"/>
        <w:jc w:val="both"/>
        <w:rPr>
          <w:bCs/>
          <w:iCs/>
        </w:rPr>
      </w:pPr>
      <w:r w:rsidRPr="003C7B10">
        <w:rPr>
          <w:b/>
          <w:bCs/>
          <w:iCs/>
        </w:rPr>
        <w:t>1</w:t>
      </w:r>
      <w:r w:rsidR="00CF63C2" w:rsidRPr="003C7B10">
        <w:rPr>
          <w:b/>
          <w:bCs/>
          <w:iCs/>
        </w:rPr>
        <w:t>2</w:t>
      </w:r>
      <w:r w:rsidRPr="003C7B10">
        <w:rPr>
          <w:b/>
          <w:bCs/>
          <w:iCs/>
        </w:rPr>
        <w:t>.9.</w:t>
      </w:r>
      <w:r w:rsidRPr="003C7B10">
        <w:rPr>
          <w:bCs/>
          <w:iCs/>
        </w:rPr>
        <w:t xml:space="preserve"> O reajuste poderá ser realizado por apostilamento.</w:t>
      </w:r>
    </w:p>
    <w:p w14:paraId="22108B48" w14:textId="07760300" w:rsidR="00911B3E" w:rsidRPr="003C7B10" w:rsidRDefault="00911B3E" w:rsidP="00DF3CC9">
      <w:pPr>
        <w:spacing w:before="240" w:after="240"/>
        <w:jc w:val="both"/>
        <w:rPr>
          <w:b/>
          <w:iCs/>
        </w:rPr>
      </w:pPr>
      <w:r w:rsidRPr="003C7B10">
        <w:rPr>
          <w:b/>
          <w:iCs/>
        </w:rPr>
        <w:lastRenderedPageBreak/>
        <w:t>1</w:t>
      </w:r>
      <w:r w:rsidR="00CF63C2" w:rsidRPr="003C7B10">
        <w:rPr>
          <w:b/>
          <w:iCs/>
        </w:rPr>
        <w:t>3</w:t>
      </w:r>
      <w:r w:rsidRPr="003C7B10">
        <w:rPr>
          <w:b/>
          <w:iCs/>
        </w:rPr>
        <w:t xml:space="preserve">. DA GARANTIA </w:t>
      </w:r>
      <w:r w:rsidR="00CF63C2" w:rsidRPr="003C7B10">
        <w:rPr>
          <w:b/>
          <w:iCs/>
        </w:rPr>
        <w:t>CONTRATUAL</w:t>
      </w:r>
    </w:p>
    <w:p w14:paraId="1F876C89" w14:textId="0CC57E1F" w:rsidR="00911B3E" w:rsidRPr="003C7B10" w:rsidRDefault="00911B3E" w:rsidP="00F7694F">
      <w:pPr>
        <w:spacing w:before="240" w:after="240"/>
        <w:jc w:val="both"/>
        <w:rPr>
          <w:bCs/>
          <w:iCs/>
        </w:rPr>
      </w:pPr>
      <w:r w:rsidRPr="003C7B10">
        <w:rPr>
          <w:b/>
          <w:iCs/>
        </w:rPr>
        <w:t>1</w:t>
      </w:r>
      <w:r w:rsidR="00CF63C2" w:rsidRPr="003C7B10">
        <w:rPr>
          <w:b/>
          <w:iCs/>
        </w:rPr>
        <w:t>3</w:t>
      </w:r>
      <w:r w:rsidRPr="003C7B10">
        <w:rPr>
          <w:b/>
          <w:iCs/>
        </w:rPr>
        <w:t xml:space="preserve">.1. </w:t>
      </w:r>
      <w:r w:rsidR="00F7694F" w:rsidRPr="003C7B10">
        <w:rPr>
          <w:bCs/>
          <w:iCs/>
        </w:rPr>
        <w:t>Não haverá exigência da garantia da contratação do art. 96 e seguintes da Lei nº 14.133/21, por se tratar de simples contratação, não havendo risco ou complexidade que justifique a exigência de garantia de execução.</w:t>
      </w:r>
    </w:p>
    <w:p w14:paraId="1694CB3A" w14:textId="077AE319" w:rsidR="00CF63C2" w:rsidRPr="003C7B10" w:rsidRDefault="00CF63C2" w:rsidP="00F7694F">
      <w:pPr>
        <w:spacing w:before="240" w:after="240"/>
        <w:jc w:val="both"/>
        <w:rPr>
          <w:b/>
          <w:bCs/>
          <w:iCs/>
        </w:rPr>
      </w:pPr>
      <w:r w:rsidRPr="003C7B10">
        <w:rPr>
          <w:b/>
          <w:bCs/>
          <w:iCs/>
        </w:rPr>
        <w:t>14. ESPECIFICAÇÕES TÉCNICAS DOS ITENS A SEREM CONTRATADOS</w:t>
      </w:r>
    </w:p>
    <w:p w14:paraId="02CE4904" w14:textId="6F104A5C" w:rsidR="00E76CBE" w:rsidRPr="003C7B10" w:rsidRDefault="00E76CBE" w:rsidP="00DF3CC9">
      <w:pPr>
        <w:spacing w:before="240" w:after="240"/>
        <w:jc w:val="both"/>
        <w:rPr>
          <w:bCs/>
          <w:iCs/>
        </w:rPr>
      </w:pPr>
      <w:r w:rsidRPr="003C7B10">
        <w:rPr>
          <w:b/>
          <w:iCs/>
        </w:rPr>
        <w:t xml:space="preserve">14.1. </w:t>
      </w:r>
      <w:r w:rsidR="003E3FDB" w:rsidRPr="003C7B10">
        <w:rPr>
          <w:bCs/>
          <w:iCs/>
        </w:rPr>
        <w:t xml:space="preserve">As especificações técnicas, </w:t>
      </w:r>
      <w:r w:rsidR="002024CE" w:rsidRPr="003C7B10">
        <w:rPr>
          <w:bCs/>
          <w:iCs/>
        </w:rPr>
        <w:t xml:space="preserve">as imagens ilustrativas, </w:t>
      </w:r>
      <w:r w:rsidR="003E3FDB" w:rsidRPr="003C7B10">
        <w:rPr>
          <w:bCs/>
          <w:iCs/>
        </w:rPr>
        <w:t xml:space="preserve">quantidades e os valores estimados encontram-se devidamente detalhados no </w:t>
      </w:r>
      <w:r w:rsidR="003E3FDB" w:rsidRPr="003C7B10">
        <w:rPr>
          <w:b/>
          <w:iCs/>
        </w:rPr>
        <w:t>Quadro I</w:t>
      </w:r>
      <w:r w:rsidR="003E3FDB" w:rsidRPr="003C7B10">
        <w:rPr>
          <w:bCs/>
          <w:iCs/>
        </w:rPr>
        <w:t xml:space="preserve"> deste Termo de Referência.</w:t>
      </w:r>
      <w:r w:rsidRPr="003C7B10">
        <w:rPr>
          <w:bCs/>
          <w:iCs/>
        </w:rPr>
        <w:t xml:space="preserve"> </w:t>
      </w:r>
    </w:p>
    <w:p w14:paraId="7C3A5036" w14:textId="5D86433C" w:rsidR="00DF3CC9" w:rsidRPr="003C7B10" w:rsidRDefault="00DF3CC9" w:rsidP="00DF3CC9">
      <w:pPr>
        <w:spacing w:before="240" w:after="240"/>
        <w:jc w:val="both"/>
        <w:rPr>
          <w:b/>
          <w:iCs/>
        </w:rPr>
      </w:pPr>
      <w:r w:rsidRPr="003C7B10">
        <w:rPr>
          <w:b/>
          <w:iCs/>
        </w:rPr>
        <w:t>1</w:t>
      </w:r>
      <w:r w:rsidR="00E76CBE" w:rsidRPr="003C7B10">
        <w:rPr>
          <w:b/>
          <w:iCs/>
        </w:rPr>
        <w:t>5</w:t>
      </w:r>
      <w:r w:rsidRPr="003C7B10">
        <w:rPr>
          <w:b/>
          <w:iCs/>
        </w:rPr>
        <w:t xml:space="preserve">. DA ADEQUAÇÃO ORÇAMENTÁRIA </w:t>
      </w:r>
    </w:p>
    <w:p w14:paraId="21514DC0" w14:textId="7D72321F" w:rsidR="005C2C5C" w:rsidRDefault="00DF3CC9" w:rsidP="005B237E">
      <w:pPr>
        <w:spacing w:before="240" w:after="240"/>
        <w:jc w:val="both"/>
        <w:rPr>
          <w:iCs/>
        </w:rPr>
      </w:pPr>
      <w:r w:rsidRPr="003C7B10">
        <w:rPr>
          <w:b/>
          <w:bCs/>
          <w:iCs/>
        </w:rPr>
        <w:t>1</w:t>
      </w:r>
      <w:r w:rsidR="00E76CBE" w:rsidRPr="003C7B10">
        <w:rPr>
          <w:b/>
          <w:bCs/>
          <w:iCs/>
        </w:rPr>
        <w:t>5</w:t>
      </w:r>
      <w:r w:rsidRPr="003C7B10">
        <w:rPr>
          <w:b/>
          <w:bCs/>
          <w:iCs/>
        </w:rPr>
        <w:t>.1.</w:t>
      </w:r>
      <w:r w:rsidRPr="003C7B10">
        <w:rPr>
          <w:iCs/>
        </w:rPr>
        <w:t xml:space="preserve"> </w:t>
      </w:r>
      <w:bookmarkEnd w:id="0"/>
      <w:r w:rsidR="00F02EB3" w:rsidRPr="00F02EB3">
        <w:rPr>
          <w:iCs/>
        </w:rPr>
        <w:t>As despesas decorrentes do presente processo administrativo constantes do objeto supramencionado correrão à conta das seguintes dotações orçamentárias com as seguintes classificações programáticas</w:t>
      </w:r>
      <w:r w:rsidR="000571BE">
        <w:rPr>
          <w:iCs/>
        </w:rPr>
        <w:t xml:space="preserve"> 10.302.0004.2.205.0000 – MANUT. DA POLICLINICA TIPO 1 COM RECURSO DE CAMPOS SALES; 10.302.0016.2.217.0000 – 10.302.0016.2.217.0000 – MANUT. DA POLICLINICA TIPO 1 COM RECURSOS DE ARARIPE; 10.302.0019.2.219.</w:t>
      </w:r>
      <w:r w:rsidR="009D1455">
        <w:rPr>
          <w:iCs/>
        </w:rPr>
        <w:t xml:space="preserve">0000 – MANUT. DA POLICLINICA TIPO 2 COM RECURSOS DO CRATO. Elemento de Despesa: </w:t>
      </w:r>
      <w:r w:rsidR="00F73032">
        <w:rPr>
          <w:iCs/>
        </w:rPr>
        <w:t xml:space="preserve">3.3.90.30.00 – Material de Consumo. </w:t>
      </w:r>
    </w:p>
    <w:p w14:paraId="179B10CB" w14:textId="77777777" w:rsidR="00AA6C6C" w:rsidRPr="008D422D" w:rsidRDefault="00AA6C6C" w:rsidP="005B237E">
      <w:pPr>
        <w:spacing w:before="240" w:after="240"/>
        <w:jc w:val="both"/>
        <w:rPr>
          <w:iCs/>
        </w:rPr>
      </w:pPr>
    </w:p>
    <w:p w14:paraId="7F47779B" w14:textId="5BB52D5A" w:rsidR="00EF3BBE" w:rsidRDefault="00EF3BBE" w:rsidP="00E76CBE">
      <w:pPr>
        <w:jc w:val="right"/>
        <w:rPr>
          <w:i/>
        </w:rPr>
      </w:pPr>
    </w:p>
    <w:p w14:paraId="01BA5AC2" w14:textId="0BF1371D" w:rsidR="00E44423" w:rsidRDefault="00490C7C" w:rsidP="00176F97">
      <w:pPr>
        <w:tabs>
          <w:tab w:val="left" w:pos="1395"/>
        </w:tabs>
        <w:rPr>
          <w:i/>
        </w:rPr>
        <w:sectPr w:rsidR="00E44423" w:rsidSect="00627E09">
          <w:headerReference w:type="default" r:id="rId8"/>
          <w:footerReference w:type="default" r:id="rId9"/>
          <w:pgSz w:w="11906" w:h="16838"/>
          <w:pgMar w:top="1701" w:right="1276" w:bottom="1418" w:left="1701" w:header="0" w:footer="0" w:gutter="0"/>
          <w:cols w:space="708"/>
          <w:docGrid w:linePitch="360"/>
        </w:sectPr>
      </w:pPr>
      <w:r>
        <w:rPr>
          <w:i/>
        </w:rPr>
        <w:t xml:space="preserve"> </w:t>
      </w:r>
    </w:p>
    <w:p w14:paraId="5E64ACEB" w14:textId="28304E1A" w:rsidR="002D434E" w:rsidRPr="002D434E" w:rsidRDefault="00E60DCB" w:rsidP="00E60DCB">
      <w:pPr>
        <w:jc w:val="center"/>
        <w:rPr>
          <w:b/>
          <w:bCs/>
          <w:iCs/>
        </w:rPr>
      </w:pPr>
      <w:r>
        <w:rPr>
          <w:b/>
          <w:bCs/>
          <w:iCs/>
        </w:rPr>
        <w:lastRenderedPageBreak/>
        <w:t>QUADRO</w:t>
      </w:r>
      <w:r w:rsidR="002D434E" w:rsidRPr="002D434E">
        <w:rPr>
          <w:b/>
          <w:bCs/>
          <w:iCs/>
        </w:rPr>
        <w:t xml:space="preserve"> I</w:t>
      </w:r>
    </w:p>
    <w:p w14:paraId="72CDF307" w14:textId="0B57B857" w:rsidR="00307F33" w:rsidRDefault="00E60DCB" w:rsidP="005114EF">
      <w:pPr>
        <w:jc w:val="center"/>
        <w:rPr>
          <w:b/>
          <w:bCs/>
          <w:iCs/>
        </w:rPr>
      </w:pPr>
      <w:r w:rsidRPr="002D434E">
        <w:rPr>
          <w:b/>
          <w:bCs/>
          <w:iCs/>
        </w:rPr>
        <w:t>ESPECIFICAÇÕES, QUANTIDADES E VALORES DE REFERÊNCIA</w:t>
      </w:r>
    </w:p>
    <w:p w14:paraId="4EC65223" w14:textId="77777777" w:rsidR="00425385" w:rsidRDefault="00425385" w:rsidP="005114EF">
      <w:pPr>
        <w:jc w:val="center"/>
        <w:rPr>
          <w:b/>
          <w:bCs/>
          <w:iCs/>
        </w:rPr>
      </w:pPr>
    </w:p>
    <w:tbl>
      <w:tblPr>
        <w:tblW w:w="108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95"/>
        <w:gridCol w:w="3746"/>
        <w:gridCol w:w="1134"/>
        <w:gridCol w:w="992"/>
        <w:gridCol w:w="994"/>
        <w:gridCol w:w="1139"/>
        <w:gridCol w:w="1505"/>
      </w:tblGrid>
      <w:tr w:rsidR="00425385" w:rsidRPr="00425385" w14:paraId="3CC1422B" w14:textId="77777777" w:rsidTr="00425385">
        <w:trPr>
          <w:trHeight w:val="300"/>
        </w:trPr>
        <w:tc>
          <w:tcPr>
            <w:tcW w:w="562" w:type="dxa"/>
            <w:shd w:val="clear" w:color="auto" w:fill="auto"/>
            <w:noWrap/>
            <w:vAlign w:val="center"/>
            <w:hideMark/>
          </w:tcPr>
          <w:p w14:paraId="49292897"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Item</w:t>
            </w:r>
          </w:p>
        </w:tc>
        <w:tc>
          <w:tcPr>
            <w:tcW w:w="795" w:type="dxa"/>
            <w:shd w:val="clear" w:color="auto" w:fill="auto"/>
            <w:noWrap/>
            <w:vAlign w:val="center"/>
            <w:hideMark/>
          </w:tcPr>
          <w:p w14:paraId="4B07131A"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Código</w:t>
            </w:r>
          </w:p>
        </w:tc>
        <w:tc>
          <w:tcPr>
            <w:tcW w:w="3746" w:type="dxa"/>
            <w:shd w:val="clear" w:color="auto" w:fill="auto"/>
            <w:noWrap/>
            <w:vAlign w:val="center"/>
            <w:hideMark/>
          </w:tcPr>
          <w:p w14:paraId="6974BC03"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Descrição</w:t>
            </w:r>
          </w:p>
        </w:tc>
        <w:tc>
          <w:tcPr>
            <w:tcW w:w="1134" w:type="dxa"/>
            <w:shd w:val="clear" w:color="auto" w:fill="auto"/>
            <w:noWrap/>
            <w:vAlign w:val="center"/>
            <w:hideMark/>
          </w:tcPr>
          <w:p w14:paraId="3E5DAAB0"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Quant. Poli I</w:t>
            </w:r>
          </w:p>
        </w:tc>
        <w:tc>
          <w:tcPr>
            <w:tcW w:w="992" w:type="dxa"/>
            <w:shd w:val="clear" w:color="auto" w:fill="auto"/>
            <w:noWrap/>
            <w:vAlign w:val="center"/>
            <w:hideMark/>
          </w:tcPr>
          <w:p w14:paraId="2A69F57C"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Quant. Poli II</w:t>
            </w:r>
          </w:p>
        </w:tc>
        <w:tc>
          <w:tcPr>
            <w:tcW w:w="992" w:type="dxa"/>
            <w:shd w:val="clear" w:color="auto" w:fill="auto"/>
            <w:noWrap/>
            <w:vAlign w:val="center"/>
            <w:hideMark/>
          </w:tcPr>
          <w:p w14:paraId="3DFB5DD4"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Quant.</w:t>
            </w:r>
          </w:p>
        </w:tc>
        <w:tc>
          <w:tcPr>
            <w:tcW w:w="1139" w:type="dxa"/>
            <w:shd w:val="clear" w:color="auto" w:fill="auto"/>
            <w:noWrap/>
            <w:vAlign w:val="center"/>
            <w:hideMark/>
          </w:tcPr>
          <w:p w14:paraId="6F4B684D"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Valor Unitário</w:t>
            </w:r>
          </w:p>
        </w:tc>
        <w:tc>
          <w:tcPr>
            <w:tcW w:w="1505" w:type="dxa"/>
            <w:shd w:val="clear" w:color="auto" w:fill="auto"/>
            <w:noWrap/>
            <w:vAlign w:val="center"/>
            <w:hideMark/>
          </w:tcPr>
          <w:p w14:paraId="3AED4D75"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Valor Total</w:t>
            </w:r>
          </w:p>
        </w:tc>
      </w:tr>
      <w:tr w:rsidR="00425385" w:rsidRPr="00425385" w14:paraId="20824735" w14:textId="77777777" w:rsidTr="00425385">
        <w:trPr>
          <w:trHeight w:val="765"/>
        </w:trPr>
        <w:tc>
          <w:tcPr>
            <w:tcW w:w="562" w:type="dxa"/>
            <w:shd w:val="clear" w:color="auto" w:fill="auto"/>
            <w:noWrap/>
            <w:vAlign w:val="center"/>
            <w:hideMark/>
          </w:tcPr>
          <w:p w14:paraId="5D143C18"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1</w:t>
            </w:r>
          </w:p>
        </w:tc>
        <w:tc>
          <w:tcPr>
            <w:tcW w:w="795" w:type="dxa"/>
            <w:shd w:val="clear" w:color="auto" w:fill="auto"/>
            <w:noWrap/>
            <w:vAlign w:val="center"/>
            <w:hideMark/>
          </w:tcPr>
          <w:p w14:paraId="6C5241B4"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w:t>
            </w:r>
          </w:p>
        </w:tc>
        <w:tc>
          <w:tcPr>
            <w:tcW w:w="3746" w:type="dxa"/>
            <w:shd w:val="clear" w:color="auto" w:fill="auto"/>
            <w:vAlign w:val="center"/>
            <w:hideMark/>
          </w:tcPr>
          <w:p w14:paraId="2AAF8031" w14:textId="77777777" w:rsidR="00425385" w:rsidRPr="00425385" w:rsidRDefault="00425385" w:rsidP="00425385">
            <w:pPr>
              <w:widowControl/>
              <w:suppressAutoHyphens w:val="0"/>
              <w:jc w:val="both"/>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FILME PARA ULTRA SOM DE ALTA QUALIDADE. UPP 110S 110MM X 20M, AVULSO 1.0 AVULSO 1.0 UNIDADE.</w:t>
            </w:r>
          </w:p>
        </w:tc>
        <w:tc>
          <w:tcPr>
            <w:tcW w:w="1134" w:type="dxa"/>
            <w:shd w:val="clear" w:color="000000" w:fill="FFFFFF"/>
            <w:vAlign w:val="center"/>
            <w:hideMark/>
          </w:tcPr>
          <w:p w14:paraId="29D59D90"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0,00</w:t>
            </w:r>
          </w:p>
        </w:tc>
        <w:tc>
          <w:tcPr>
            <w:tcW w:w="992" w:type="dxa"/>
            <w:shd w:val="clear" w:color="000000" w:fill="FFFFFF"/>
            <w:vAlign w:val="center"/>
            <w:hideMark/>
          </w:tcPr>
          <w:p w14:paraId="030A54EA"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60,00</w:t>
            </w:r>
          </w:p>
        </w:tc>
        <w:tc>
          <w:tcPr>
            <w:tcW w:w="992" w:type="dxa"/>
            <w:shd w:val="clear" w:color="auto" w:fill="auto"/>
            <w:noWrap/>
            <w:vAlign w:val="center"/>
            <w:hideMark/>
          </w:tcPr>
          <w:p w14:paraId="3E683FF1"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60,00</w:t>
            </w:r>
          </w:p>
        </w:tc>
        <w:tc>
          <w:tcPr>
            <w:tcW w:w="1139" w:type="dxa"/>
            <w:shd w:val="clear" w:color="auto" w:fill="auto"/>
            <w:noWrap/>
            <w:vAlign w:val="center"/>
            <w:hideMark/>
          </w:tcPr>
          <w:p w14:paraId="4069DD77"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R$ 196,78</w:t>
            </w:r>
          </w:p>
        </w:tc>
        <w:tc>
          <w:tcPr>
            <w:tcW w:w="1505" w:type="dxa"/>
            <w:shd w:val="clear" w:color="auto" w:fill="auto"/>
            <w:noWrap/>
            <w:vAlign w:val="center"/>
            <w:hideMark/>
          </w:tcPr>
          <w:p w14:paraId="3861F1B4"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R$ 11.806,80</w:t>
            </w:r>
          </w:p>
        </w:tc>
      </w:tr>
      <w:tr w:rsidR="00425385" w:rsidRPr="00425385" w14:paraId="1FEE92B3" w14:textId="77777777" w:rsidTr="00425385">
        <w:trPr>
          <w:trHeight w:val="3090"/>
        </w:trPr>
        <w:tc>
          <w:tcPr>
            <w:tcW w:w="562" w:type="dxa"/>
            <w:shd w:val="clear" w:color="auto" w:fill="auto"/>
            <w:noWrap/>
            <w:vAlign w:val="center"/>
            <w:hideMark/>
          </w:tcPr>
          <w:p w14:paraId="40F2744D"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2</w:t>
            </w:r>
          </w:p>
        </w:tc>
        <w:tc>
          <w:tcPr>
            <w:tcW w:w="795" w:type="dxa"/>
            <w:shd w:val="clear" w:color="auto" w:fill="auto"/>
            <w:noWrap/>
            <w:vAlign w:val="center"/>
            <w:hideMark/>
          </w:tcPr>
          <w:p w14:paraId="306482B8"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746362</w:t>
            </w:r>
          </w:p>
        </w:tc>
        <w:tc>
          <w:tcPr>
            <w:tcW w:w="3746" w:type="dxa"/>
            <w:shd w:val="clear" w:color="auto" w:fill="auto"/>
            <w:vAlign w:val="center"/>
            <w:hideMark/>
          </w:tcPr>
          <w:p w14:paraId="72128959" w14:textId="77777777" w:rsidR="00425385" w:rsidRDefault="00425385" w:rsidP="00425385">
            <w:pPr>
              <w:widowControl/>
              <w:suppressAutoHyphens w:val="0"/>
              <w:jc w:val="both"/>
              <w:rPr>
                <w:rFonts w:eastAsia="Times New Roman" w:cs="Times New Roman"/>
                <w:b/>
                <w:bCs/>
                <w:color w:val="000000"/>
                <w:kern w:val="0"/>
                <w:sz w:val="18"/>
                <w:szCs w:val="18"/>
                <w:lang w:eastAsia="pt-BR" w:bidi="ar-SA"/>
              </w:rPr>
            </w:pPr>
            <w:r w:rsidRPr="00425385">
              <w:rPr>
                <w:rFonts w:eastAsia="Times New Roman" w:cs="Times New Roman"/>
                <w:color w:val="000000"/>
                <w:kern w:val="0"/>
                <w:sz w:val="18"/>
                <w:szCs w:val="18"/>
                <w:lang w:eastAsia="pt-BR" w:bidi="ar-SA"/>
              </w:rPr>
              <w:t>FILME RADIOLOGICO, 25CM +/-2CM X 30CM +/-2CM, EXAMES DIGITALIZADO, MAMOGRAFIA, AVULSO 1.0 UNIDADE. OBS: PELÍCULAS ACONDICIONADAS EM CAIXA CONTENDO DADOS DE IDENTIFICAÇÃO DO PRODUTO, FABRICANTE, DATA DE FABRICAÇÃO E PRAZO DE VALIDADE. EMBALAGEM ÍNTEGRA QUE GARANTA AS CARACTERÍSTICAS DE FABRICAÇÃO E INTEGRIDADE DO PRODUTO, INVIOLÁVEL, COM RÓTULO QUE ATENDA A RDC 185 DE 22 DE OUTUBRO DE 2001/ANVISA, O PRODUTO DEVE ATENDER A LEGISLAÇÃO PERTINENTE A ANVISA.</w:t>
            </w:r>
            <w:r>
              <w:rPr>
                <w:rFonts w:eastAsia="Times New Roman" w:cs="Times New Roman"/>
                <w:color w:val="000000"/>
                <w:kern w:val="0"/>
                <w:sz w:val="18"/>
                <w:szCs w:val="18"/>
                <w:lang w:eastAsia="pt-BR" w:bidi="ar-SA"/>
              </w:rPr>
              <w:t xml:space="preserve"> </w:t>
            </w:r>
            <w:r w:rsidRPr="00F158D3">
              <w:rPr>
                <w:rFonts w:eastAsia="Times New Roman" w:cs="Times New Roman"/>
                <w:b/>
                <w:bCs/>
                <w:color w:val="000000"/>
                <w:kern w:val="0"/>
                <w:sz w:val="18"/>
                <w:szCs w:val="18"/>
                <w:lang w:eastAsia="pt-BR" w:bidi="ar-SA"/>
              </w:rPr>
              <w:t>A CONTRATADA DEVERÁ FORNECER IMPRESSORA DIGITAL DRY, EM FORMA DE COMODATO JUNTAMENTE COM UM NOBREAK.</w:t>
            </w:r>
          </w:p>
          <w:p w14:paraId="1AF79108" w14:textId="271F2D1D" w:rsidR="00425385" w:rsidRPr="00425385" w:rsidRDefault="00425385" w:rsidP="00425385">
            <w:pPr>
              <w:widowControl/>
              <w:suppressAutoHyphens w:val="0"/>
              <w:jc w:val="both"/>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br/>
            </w:r>
            <w:r w:rsidRPr="00425385">
              <w:rPr>
                <w:rFonts w:eastAsia="Times New Roman" w:cs="Times New Roman"/>
                <w:b/>
                <w:bCs/>
                <w:color w:val="000000"/>
                <w:kern w:val="0"/>
                <w:sz w:val="18"/>
                <w:szCs w:val="18"/>
                <w:lang w:eastAsia="pt-BR" w:bidi="ar-SA"/>
              </w:rPr>
              <w:t># APRESENTAÇÃO EM CAIXA COM NO MÍNIMO 100 PELÍCULAS.</w:t>
            </w:r>
          </w:p>
        </w:tc>
        <w:tc>
          <w:tcPr>
            <w:tcW w:w="1134" w:type="dxa"/>
            <w:shd w:val="clear" w:color="000000" w:fill="FFFFFF"/>
            <w:vAlign w:val="center"/>
            <w:hideMark/>
          </w:tcPr>
          <w:p w14:paraId="26839EA0" w14:textId="5D2AC56B"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11</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040,00</w:t>
            </w:r>
          </w:p>
        </w:tc>
        <w:tc>
          <w:tcPr>
            <w:tcW w:w="992" w:type="dxa"/>
            <w:shd w:val="clear" w:color="000000" w:fill="FFFFFF"/>
            <w:vAlign w:val="center"/>
            <w:hideMark/>
          </w:tcPr>
          <w:p w14:paraId="226914E0" w14:textId="0F8974C0"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21</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000,00</w:t>
            </w:r>
          </w:p>
        </w:tc>
        <w:tc>
          <w:tcPr>
            <w:tcW w:w="992" w:type="dxa"/>
            <w:shd w:val="clear" w:color="auto" w:fill="auto"/>
            <w:noWrap/>
            <w:vAlign w:val="center"/>
            <w:hideMark/>
          </w:tcPr>
          <w:p w14:paraId="3452AA6B" w14:textId="5A36B10B"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32</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040,00</w:t>
            </w:r>
          </w:p>
        </w:tc>
        <w:tc>
          <w:tcPr>
            <w:tcW w:w="1139" w:type="dxa"/>
            <w:shd w:val="clear" w:color="auto" w:fill="auto"/>
            <w:noWrap/>
            <w:vAlign w:val="center"/>
            <w:hideMark/>
          </w:tcPr>
          <w:p w14:paraId="6260AAED"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R$ 6,81</w:t>
            </w:r>
          </w:p>
        </w:tc>
        <w:tc>
          <w:tcPr>
            <w:tcW w:w="1505" w:type="dxa"/>
            <w:shd w:val="clear" w:color="auto" w:fill="auto"/>
            <w:noWrap/>
            <w:vAlign w:val="center"/>
            <w:hideMark/>
          </w:tcPr>
          <w:p w14:paraId="318A410E"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R$ 218.192,40</w:t>
            </w:r>
          </w:p>
        </w:tc>
      </w:tr>
      <w:tr w:rsidR="00425385" w:rsidRPr="00425385" w14:paraId="482EE3A3" w14:textId="77777777" w:rsidTr="00425385">
        <w:trPr>
          <w:trHeight w:val="3135"/>
        </w:trPr>
        <w:tc>
          <w:tcPr>
            <w:tcW w:w="562" w:type="dxa"/>
            <w:shd w:val="clear" w:color="auto" w:fill="auto"/>
            <w:noWrap/>
            <w:vAlign w:val="center"/>
            <w:hideMark/>
          </w:tcPr>
          <w:p w14:paraId="1E7EA3FD"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3</w:t>
            </w:r>
          </w:p>
        </w:tc>
        <w:tc>
          <w:tcPr>
            <w:tcW w:w="795" w:type="dxa"/>
            <w:shd w:val="clear" w:color="auto" w:fill="auto"/>
            <w:noWrap/>
            <w:vAlign w:val="center"/>
            <w:hideMark/>
          </w:tcPr>
          <w:p w14:paraId="7B65D4E8"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1411266</w:t>
            </w:r>
          </w:p>
        </w:tc>
        <w:tc>
          <w:tcPr>
            <w:tcW w:w="3746" w:type="dxa"/>
            <w:shd w:val="clear" w:color="auto" w:fill="auto"/>
            <w:vAlign w:val="center"/>
            <w:hideMark/>
          </w:tcPr>
          <w:p w14:paraId="0EDB6B01" w14:textId="77777777" w:rsidR="00425385" w:rsidRDefault="00425385" w:rsidP="00425385">
            <w:pPr>
              <w:widowControl/>
              <w:suppressAutoHyphens w:val="0"/>
              <w:jc w:val="both"/>
              <w:rPr>
                <w:rFonts w:eastAsia="Times New Roman" w:cs="Times New Roman"/>
                <w:b/>
                <w:bCs/>
                <w:color w:val="000000"/>
                <w:kern w:val="0"/>
                <w:sz w:val="18"/>
                <w:szCs w:val="18"/>
                <w:lang w:eastAsia="pt-BR" w:bidi="ar-SA"/>
              </w:rPr>
            </w:pPr>
            <w:r w:rsidRPr="00425385">
              <w:rPr>
                <w:rFonts w:eastAsia="Times New Roman" w:cs="Times New Roman"/>
                <w:color w:val="000000"/>
                <w:kern w:val="0"/>
                <w:sz w:val="18"/>
                <w:szCs w:val="18"/>
                <w:lang w:eastAsia="pt-BR" w:bidi="ar-SA"/>
              </w:rPr>
              <w:t>FILME RADIOLOGICO, DIGITALIZADO, USO EM TOMOGRAFIA, RESSONANCIA MAGNETICA E RX, 35CM +/-2CM X 43CM +/-2CM, AVULSO 1.0 UNIDADE. OBS: PELÍCULAS ACONDICIONADAS EM CAIXA CONTENDO DADOS DE IDENTIFICAÇÃO DO PRODUTO, FABRICANTE, DATA DE FABRICAÇÃO E PRAZO DE VALIDADE. EMBALAGEM ÍNTEGRA QUE GARANTA AS CARACTERÍSTICAS DE FABRICAÇÃO E INTEGRIDADE DO PRODUTO, INVIOLÁVEL, COM RÓTULO QUE ATENDA A RDC 185 DE 22 DE OUTUBRO DE 2001/ANVISA, O PRODUTO DEVE ATENDER A LEGISLAÇÃO PERTINENTE A ANVISA.</w:t>
            </w:r>
            <w:r>
              <w:rPr>
                <w:rFonts w:eastAsia="Times New Roman" w:cs="Times New Roman"/>
                <w:color w:val="000000"/>
                <w:kern w:val="0"/>
                <w:sz w:val="18"/>
                <w:szCs w:val="18"/>
                <w:lang w:eastAsia="pt-BR" w:bidi="ar-SA"/>
              </w:rPr>
              <w:t xml:space="preserve"> </w:t>
            </w:r>
            <w:r w:rsidRPr="00F158D3">
              <w:rPr>
                <w:rFonts w:eastAsia="Times New Roman" w:cs="Times New Roman"/>
                <w:b/>
                <w:bCs/>
                <w:color w:val="000000"/>
                <w:kern w:val="0"/>
                <w:sz w:val="18"/>
                <w:szCs w:val="18"/>
                <w:lang w:eastAsia="pt-BR" w:bidi="ar-SA"/>
              </w:rPr>
              <w:t>A CONTRATADA DEVERÁ FORNECER IMPRESSORA DIGITAL DRY, EM FORMA DE COMODATO JUNTAMENTE COM UM NOBREAK.</w:t>
            </w:r>
          </w:p>
          <w:p w14:paraId="0CA5CABC" w14:textId="14835EE0" w:rsidR="00425385" w:rsidRPr="00425385" w:rsidRDefault="00425385" w:rsidP="00425385">
            <w:pPr>
              <w:widowControl/>
              <w:suppressAutoHyphens w:val="0"/>
              <w:jc w:val="both"/>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br/>
            </w:r>
            <w:r w:rsidRPr="00425385">
              <w:rPr>
                <w:rFonts w:eastAsia="Times New Roman" w:cs="Times New Roman"/>
                <w:b/>
                <w:bCs/>
                <w:color w:val="000000"/>
                <w:kern w:val="0"/>
                <w:sz w:val="18"/>
                <w:szCs w:val="18"/>
                <w:lang w:eastAsia="pt-BR" w:bidi="ar-SA"/>
              </w:rPr>
              <w:t># APRESENTAÇÃO EM CAIXA COM NO MÍNIMO 100 PELÍCULAS.</w:t>
            </w:r>
          </w:p>
        </w:tc>
        <w:tc>
          <w:tcPr>
            <w:tcW w:w="1134" w:type="dxa"/>
            <w:shd w:val="clear" w:color="000000" w:fill="FFFFFF"/>
            <w:vAlign w:val="center"/>
            <w:hideMark/>
          </w:tcPr>
          <w:p w14:paraId="4F5F4AEA"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0,00</w:t>
            </w:r>
          </w:p>
        </w:tc>
        <w:tc>
          <w:tcPr>
            <w:tcW w:w="992" w:type="dxa"/>
            <w:shd w:val="clear" w:color="000000" w:fill="FFFFFF"/>
            <w:vAlign w:val="center"/>
            <w:hideMark/>
          </w:tcPr>
          <w:p w14:paraId="15C9CAD4" w14:textId="27509A28"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800,00</w:t>
            </w:r>
          </w:p>
        </w:tc>
        <w:tc>
          <w:tcPr>
            <w:tcW w:w="992" w:type="dxa"/>
            <w:shd w:val="clear" w:color="auto" w:fill="auto"/>
            <w:noWrap/>
            <w:vAlign w:val="center"/>
            <w:hideMark/>
          </w:tcPr>
          <w:p w14:paraId="7976D5FE" w14:textId="7F32DBE4"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800,00</w:t>
            </w:r>
          </w:p>
        </w:tc>
        <w:tc>
          <w:tcPr>
            <w:tcW w:w="1139" w:type="dxa"/>
            <w:shd w:val="clear" w:color="auto" w:fill="auto"/>
            <w:noWrap/>
            <w:vAlign w:val="center"/>
            <w:hideMark/>
          </w:tcPr>
          <w:p w14:paraId="5EFC6D34"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R$ 9,22</w:t>
            </w:r>
          </w:p>
        </w:tc>
        <w:tc>
          <w:tcPr>
            <w:tcW w:w="1505" w:type="dxa"/>
            <w:shd w:val="clear" w:color="auto" w:fill="auto"/>
            <w:noWrap/>
            <w:vAlign w:val="center"/>
            <w:hideMark/>
          </w:tcPr>
          <w:p w14:paraId="14F64E84"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R$ 71.916,00</w:t>
            </w:r>
          </w:p>
        </w:tc>
      </w:tr>
      <w:tr w:rsidR="00425385" w:rsidRPr="00425385" w14:paraId="5330FEE9" w14:textId="77777777" w:rsidTr="00425385">
        <w:trPr>
          <w:trHeight w:val="3570"/>
        </w:trPr>
        <w:tc>
          <w:tcPr>
            <w:tcW w:w="562" w:type="dxa"/>
            <w:shd w:val="clear" w:color="auto" w:fill="auto"/>
            <w:noWrap/>
            <w:vAlign w:val="center"/>
            <w:hideMark/>
          </w:tcPr>
          <w:p w14:paraId="49DFBB35"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lastRenderedPageBreak/>
              <w:t>4</w:t>
            </w:r>
          </w:p>
        </w:tc>
        <w:tc>
          <w:tcPr>
            <w:tcW w:w="795" w:type="dxa"/>
            <w:shd w:val="clear" w:color="auto" w:fill="auto"/>
            <w:noWrap/>
            <w:vAlign w:val="center"/>
            <w:hideMark/>
          </w:tcPr>
          <w:p w14:paraId="271DB5AD"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747400</w:t>
            </w:r>
          </w:p>
        </w:tc>
        <w:tc>
          <w:tcPr>
            <w:tcW w:w="3746" w:type="dxa"/>
            <w:shd w:val="clear" w:color="auto" w:fill="auto"/>
            <w:vAlign w:val="center"/>
            <w:hideMark/>
          </w:tcPr>
          <w:p w14:paraId="4EF5EF69" w14:textId="77777777" w:rsidR="00425385" w:rsidRDefault="00425385" w:rsidP="00425385">
            <w:pPr>
              <w:widowControl/>
              <w:suppressAutoHyphens w:val="0"/>
              <w:jc w:val="both"/>
              <w:rPr>
                <w:rFonts w:eastAsia="Times New Roman" w:cs="Times New Roman"/>
                <w:b/>
                <w:bCs/>
                <w:color w:val="000000"/>
                <w:kern w:val="0"/>
                <w:sz w:val="18"/>
                <w:szCs w:val="18"/>
                <w:lang w:eastAsia="pt-BR" w:bidi="ar-SA"/>
              </w:rPr>
            </w:pPr>
            <w:r w:rsidRPr="00425385">
              <w:rPr>
                <w:rFonts w:eastAsia="Times New Roman" w:cs="Times New Roman"/>
                <w:color w:val="000000"/>
                <w:kern w:val="0"/>
                <w:sz w:val="18"/>
                <w:szCs w:val="18"/>
                <w:lang w:eastAsia="pt-BR" w:bidi="ar-SA"/>
              </w:rPr>
              <w:t>FILME RADIOLOGICO, EXAME DIGITALIZADO, 28CM +/-2CM X35CM +/-2CM, PELICULAS FOTOGRAFICAS PARA REGISTRO DE IMAGEM PARA DIAGNOSTICO MEDICO DE USO EM EXAMES RADIOLOGICOS, AVULSO 1.0 UNIDADE. OBS: PELÍCULAS ACONDICIONADAS EM CAIXA CONTENDO DADOS DE IDENTIFICAÇÃO DO PRODUTO, FABRICANTE, DATA DE FABRICAÇÃO E PRAZO DE VALIDADE. EMBALAGEM ÍNTEGRA QUE GARANTA AS CARACTERÍSTICAS DE FABRICAÇÃO E INTEGRIDADE DO PRODUTO, INVIOLÁVEL, COM RÓTULO QUE ATENDA A RDC 185 DE 22 DE OUTUBRO DE 2001/ANVISA, O PRODUTO DEVE ATENDER A LEGISLAÇÃO PERTINENTE A ANVISA.</w:t>
            </w:r>
            <w:r>
              <w:rPr>
                <w:rFonts w:eastAsia="Times New Roman" w:cs="Times New Roman"/>
                <w:color w:val="000000"/>
                <w:kern w:val="0"/>
                <w:sz w:val="18"/>
                <w:szCs w:val="18"/>
                <w:lang w:eastAsia="pt-BR" w:bidi="ar-SA"/>
              </w:rPr>
              <w:t xml:space="preserve"> </w:t>
            </w:r>
            <w:r w:rsidRPr="00F158D3">
              <w:rPr>
                <w:rFonts w:eastAsia="Times New Roman" w:cs="Times New Roman"/>
                <w:b/>
                <w:bCs/>
                <w:color w:val="000000"/>
                <w:kern w:val="0"/>
                <w:sz w:val="18"/>
                <w:szCs w:val="18"/>
                <w:lang w:eastAsia="pt-BR" w:bidi="ar-SA"/>
              </w:rPr>
              <w:t>A CONTRATADA DEVERÁ FORNECER IMPRESSORA DIGITAL DRY, EM FORMA DE COMODATO JUNTAMENTE COM UM NOBREAK.</w:t>
            </w:r>
          </w:p>
          <w:p w14:paraId="39CF6406" w14:textId="5C374243" w:rsidR="00425385" w:rsidRPr="00425385" w:rsidRDefault="00425385" w:rsidP="00425385">
            <w:pPr>
              <w:widowControl/>
              <w:suppressAutoHyphens w:val="0"/>
              <w:jc w:val="both"/>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br/>
            </w:r>
            <w:r w:rsidRPr="00425385">
              <w:rPr>
                <w:rFonts w:eastAsia="Times New Roman" w:cs="Times New Roman"/>
                <w:b/>
                <w:bCs/>
                <w:color w:val="000000"/>
                <w:kern w:val="0"/>
                <w:sz w:val="18"/>
                <w:szCs w:val="18"/>
                <w:lang w:eastAsia="pt-BR" w:bidi="ar-SA"/>
              </w:rPr>
              <w:t># APRESENTAÇÃO EM CAIXA COM NO MÍNIMO 100 PELÍCULAS.</w:t>
            </w:r>
          </w:p>
        </w:tc>
        <w:tc>
          <w:tcPr>
            <w:tcW w:w="1134" w:type="dxa"/>
            <w:shd w:val="clear" w:color="000000" w:fill="FFFFFF"/>
            <w:vAlign w:val="center"/>
            <w:hideMark/>
          </w:tcPr>
          <w:p w14:paraId="643CFA2B" w14:textId="4CE482FF"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200,00</w:t>
            </w:r>
          </w:p>
        </w:tc>
        <w:tc>
          <w:tcPr>
            <w:tcW w:w="992" w:type="dxa"/>
            <w:shd w:val="clear" w:color="000000" w:fill="FFFFFF"/>
            <w:vAlign w:val="center"/>
            <w:hideMark/>
          </w:tcPr>
          <w:p w14:paraId="1256221C" w14:textId="7582446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11</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400,00</w:t>
            </w:r>
          </w:p>
        </w:tc>
        <w:tc>
          <w:tcPr>
            <w:tcW w:w="992" w:type="dxa"/>
            <w:shd w:val="clear" w:color="auto" w:fill="auto"/>
            <w:noWrap/>
            <w:vAlign w:val="center"/>
            <w:hideMark/>
          </w:tcPr>
          <w:p w14:paraId="0D674186" w14:textId="21872678"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18</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600,00</w:t>
            </w:r>
          </w:p>
        </w:tc>
        <w:tc>
          <w:tcPr>
            <w:tcW w:w="1139" w:type="dxa"/>
            <w:shd w:val="clear" w:color="auto" w:fill="auto"/>
            <w:noWrap/>
            <w:vAlign w:val="center"/>
            <w:hideMark/>
          </w:tcPr>
          <w:p w14:paraId="4D4971BE"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R$ 7,20</w:t>
            </w:r>
          </w:p>
        </w:tc>
        <w:tc>
          <w:tcPr>
            <w:tcW w:w="1505" w:type="dxa"/>
            <w:shd w:val="clear" w:color="auto" w:fill="auto"/>
            <w:noWrap/>
            <w:vAlign w:val="center"/>
            <w:hideMark/>
          </w:tcPr>
          <w:p w14:paraId="159D6B7B"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R$ 133.920,00</w:t>
            </w:r>
          </w:p>
        </w:tc>
      </w:tr>
      <w:tr w:rsidR="00425385" w:rsidRPr="00425385" w14:paraId="3E83072D" w14:textId="77777777" w:rsidTr="00425385">
        <w:trPr>
          <w:trHeight w:val="3570"/>
        </w:trPr>
        <w:tc>
          <w:tcPr>
            <w:tcW w:w="562" w:type="dxa"/>
            <w:shd w:val="clear" w:color="auto" w:fill="auto"/>
            <w:noWrap/>
            <w:vAlign w:val="center"/>
            <w:hideMark/>
          </w:tcPr>
          <w:p w14:paraId="19B01773"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5</w:t>
            </w:r>
          </w:p>
        </w:tc>
        <w:tc>
          <w:tcPr>
            <w:tcW w:w="795" w:type="dxa"/>
            <w:shd w:val="clear" w:color="auto" w:fill="auto"/>
            <w:noWrap/>
            <w:vAlign w:val="center"/>
            <w:hideMark/>
          </w:tcPr>
          <w:p w14:paraId="13805259"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747396</w:t>
            </w:r>
          </w:p>
        </w:tc>
        <w:tc>
          <w:tcPr>
            <w:tcW w:w="3746" w:type="dxa"/>
            <w:shd w:val="clear" w:color="auto" w:fill="auto"/>
            <w:vAlign w:val="center"/>
            <w:hideMark/>
          </w:tcPr>
          <w:p w14:paraId="24B4B320" w14:textId="77777777" w:rsidR="00425385" w:rsidRDefault="00425385" w:rsidP="00425385">
            <w:pPr>
              <w:widowControl/>
              <w:suppressAutoHyphens w:val="0"/>
              <w:jc w:val="both"/>
              <w:rPr>
                <w:rFonts w:eastAsia="Times New Roman" w:cs="Times New Roman"/>
                <w:b/>
                <w:bCs/>
                <w:color w:val="000000"/>
                <w:kern w:val="0"/>
                <w:sz w:val="18"/>
                <w:szCs w:val="18"/>
                <w:lang w:eastAsia="pt-BR" w:bidi="ar-SA"/>
              </w:rPr>
            </w:pPr>
            <w:r w:rsidRPr="00425385">
              <w:rPr>
                <w:rFonts w:eastAsia="Times New Roman" w:cs="Times New Roman"/>
                <w:color w:val="000000"/>
                <w:kern w:val="0"/>
                <w:sz w:val="18"/>
                <w:szCs w:val="18"/>
                <w:lang w:eastAsia="pt-BR" w:bidi="ar-SA"/>
              </w:rPr>
              <w:t>FILME RADIOLOGICO, EXAMES DIGITALIZADOS, 25CM +/-2CM X30CM +/-2CM, PELICULAS FOTOGRAFICAS PARA REGISTRO DE IMAGEM PARA DIAGNOSTICOS MEDICOS DE USO EM EXAMES RADIOLOGICOS, AVULSO 1.0 UNIDADE. OBS: PELÍCULAS ACONDICIONADAS EM CAIXA CONTENDO DADOS DE IDENTIFICAÇÃO DO PRODUTO, FABRICANTE, DATA DE FABRICAÇÃO E PRAZO DE VALIDADE. EMBALAGEM ÍNTEGRA QUE GARANTA AS CARACTERÍSTICAS DE FABRICAÇÃO E INTEGRIDADE DO PRODUTO, INVIOLÁVEL, COM RÓTULO QUE ATENDA A RDC 185 DE 22 DE OUTUBRO DE 2001/ANVISA, O PRODUTO DEVE ATENDER A LEGISLAÇÃO PERTINENTE A ANVISA.</w:t>
            </w:r>
            <w:r>
              <w:rPr>
                <w:rFonts w:eastAsia="Times New Roman" w:cs="Times New Roman"/>
                <w:color w:val="000000"/>
                <w:kern w:val="0"/>
                <w:sz w:val="18"/>
                <w:szCs w:val="18"/>
                <w:lang w:eastAsia="pt-BR" w:bidi="ar-SA"/>
              </w:rPr>
              <w:t xml:space="preserve"> </w:t>
            </w:r>
            <w:r w:rsidRPr="00F158D3">
              <w:rPr>
                <w:rFonts w:eastAsia="Times New Roman" w:cs="Times New Roman"/>
                <w:b/>
                <w:bCs/>
                <w:color w:val="000000"/>
                <w:kern w:val="0"/>
                <w:sz w:val="18"/>
                <w:szCs w:val="18"/>
                <w:lang w:eastAsia="pt-BR" w:bidi="ar-SA"/>
              </w:rPr>
              <w:t>A CONTRATADA DEVERÁ FORNECER IMPRESSORA DIGITAL DRY, EM FORMA DE COMODATO JUNTAMENTE COM UM NOBREAK.</w:t>
            </w:r>
          </w:p>
          <w:p w14:paraId="3CE3E352" w14:textId="35089123" w:rsidR="00425385" w:rsidRPr="00425385" w:rsidRDefault="00425385" w:rsidP="00425385">
            <w:pPr>
              <w:widowControl/>
              <w:suppressAutoHyphens w:val="0"/>
              <w:jc w:val="both"/>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 xml:space="preserve"> </w:t>
            </w:r>
            <w:r w:rsidRPr="00425385">
              <w:rPr>
                <w:rFonts w:eastAsia="Times New Roman" w:cs="Times New Roman"/>
                <w:color w:val="000000"/>
                <w:kern w:val="0"/>
                <w:sz w:val="18"/>
                <w:szCs w:val="18"/>
                <w:lang w:eastAsia="pt-BR" w:bidi="ar-SA"/>
              </w:rPr>
              <w:br/>
            </w:r>
            <w:r w:rsidRPr="00425385">
              <w:rPr>
                <w:rFonts w:eastAsia="Times New Roman" w:cs="Times New Roman"/>
                <w:b/>
                <w:bCs/>
                <w:color w:val="000000"/>
                <w:kern w:val="0"/>
                <w:sz w:val="18"/>
                <w:szCs w:val="18"/>
                <w:lang w:eastAsia="pt-BR" w:bidi="ar-SA"/>
              </w:rPr>
              <w:t># APRESENTAÇÃO EM CAIXA COM NO MÍNIMO 100 PELÍCULAS.</w:t>
            </w:r>
          </w:p>
        </w:tc>
        <w:tc>
          <w:tcPr>
            <w:tcW w:w="1134" w:type="dxa"/>
            <w:shd w:val="clear" w:color="000000" w:fill="FFFFFF"/>
            <w:vAlign w:val="center"/>
            <w:hideMark/>
          </w:tcPr>
          <w:p w14:paraId="0D94831B" w14:textId="58DB9798"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7</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140,00</w:t>
            </w:r>
          </w:p>
        </w:tc>
        <w:tc>
          <w:tcPr>
            <w:tcW w:w="992" w:type="dxa"/>
            <w:shd w:val="clear" w:color="000000" w:fill="FFFFFF"/>
            <w:vAlign w:val="center"/>
            <w:hideMark/>
          </w:tcPr>
          <w:p w14:paraId="15764CC5" w14:textId="7B537F6D"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6</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300,00</w:t>
            </w:r>
          </w:p>
        </w:tc>
        <w:tc>
          <w:tcPr>
            <w:tcW w:w="992" w:type="dxa"/>
            <w:shd w:val="clear" w:color="auto" w:fill="auto"/>
            <w:noWrap/>
            <w:vAlign w:val="center"/>
            <w:hideMark/>
          </w:tcPr>
          <w:p w14:paraId="766BF09D" w14:textId="4D4C774D"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13</w:t>
            </w:r>
            <w:r>
              <w:rPr>
                <w:rFonts w:eastAsia="Times New Roman" w:cs="Times New Roman"/>
                <w:color w:val="000000"/>
                <w:kern w:val="0"/>
                <w:sz w:val="18"/>
                <w:szCs w:val="18"/>
                <w:lang w:eastAsia="pt-BR" w:bidi="ar-SA"/>
              </w:rPr>
              <w:t>.</w:t>
            </w:r>
            <w:r w:rsidRPr="00425385">
              <w:rPr>
                <w:rFonts w:eastAsia="Times New Roman" w:cs="Times New Roman"/>
                <w:color w:val="000000"/>
                <w:kern w:val="0"/>
                <w:sz w:val="18"/>
                <w:szCs w:val="18"/>
                <w:lang w:eastAsia="pt-BR" w:bidi="ar-SA"/>
              </w:rPr>
              <w:t>440,00</w:t>
            </w:r>
          </w:p>
        </w:tc>
        <w:tc>
          <w:tcPr>
            <w:tcW w:w="1139" w:type="dxa"/>
            <w:shd w:val="clear" w:color="auto" w:fill="auto"/>
            <w:noWrap/>
            <w:vAlign w:val="center"/>
            <w:hideMark/>
          </w:tcPr>
          <w:p w14:paraId="25FAA914"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R$ 9,22</w:t>
            </w:r>
          </w:p>
        </w:tc>
        <w:tc>
          <w:tcPr>
            <w:tcW w:w="1505" w:type="dxa"/>
            <w:shd w:val="clear" w:color="auto" w:fill="auto"/>
            <w:noWrap/>
            <w:vAlign w:val="center"/>
            <w:hideMark/>
          </w:tcPr>
          <w:p w14:paraId="1C35296D" w14:textId="77777777" w:rsidR="00425385" w:rsidRPr="00425385" w:rsidRDefault="00425385" w:rsidP="00425385">
            <w:pPr>
              <w:widowControl/>
              <w:suppressAutoHyphens w:val="0"/>
              <w:jc w:val="center"/>
              <w:rPr>
                <w:rFonts w:eastAsia="Times New Roman" w:cs="Times New Roman"/>
                <w:color w:val="000000"/>
                <w:kern w:val="0"/>
                <w:sz w:val="18"/>
                <w:szCs w:val="18"/>
                <w:lang w:eastAsia="pt-BR" w:bidi="ar-SA"/>
              </w:rPr>
            </w:pPr>
            <w:r w:rsidRPr="00425385">
              <w:rPr>
                <w:rFonts w:eastAsia="Times New Roman" w:cs="Times New Roman"/>
                <w:color w:val="000000"/>
                <w:kern w:val="0"/>
                <w:sz w:val="18"/>
                <w:szCs w:val="18"/>
                <w:lang w:eastAsia="pt-BR" w:bidi="ar-SA"/>
              </w:rPr>
              <w:t>R$ 123.916,80</w:t>
            </w:r>
          </w:p>
        </w:tc>
      </w:tr>
      <w:tr w:rsidR="00425385" w:rsidRPr="00425385" w14:paraId="4740ADE6" w14:textId="77777777" w:rsidTr="00425385">
        <w:trPr>
          <w:trHeight w:val="300"/>
        </w:trPr>
        <w:tc>
          <w:tcPr>
            <w:tcW w:w="8223" w:type="dxa"/>
            <w:gridSpan w:val="6"/>
            <w:shd w:val="clear" w:color="auto" w:fill="auto"/>
            <w:noWrap/>
            <w:vAlign w:val="center"/>
            <w:hideMark/>
          </w:tcPr>
          <w:p w14:paraId="43B71540"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Valor Global Estimado</w:t>
            </w:r>
          </w:p>
        </w:tc>
        <w:tc>
          <w:tcPr>
            <w:tcW w:w="2642" w:type="dxa"/>
            <w:gridSpan w:val="2"/>
            <w:shd w:val="clear" w:color="auto" w:fill="auto"/>
            <w:noWrap/>
            <w:vAlign w:val="center"/>
            <w:hideMark/>
          </w:tcPr>
          <w:p w14:paraId="61B7122A" w14:textId="77777777" w:rsidR="00425385" w:rsidRPr="00425385" w:rsidRDefault="00425385" w:rsidP="00425385">
            <w:pPr>
              <w:widowControl/>
              <w:suppressAutoHyphens w:val="0"/>
              <w:jc w:val="center"/>
              <w:rPr>
                <w:rFonts w:eastAsia="Times New Roman" w:cs="Times New Roman"/>
                <w:b/>
                <w:bCs/>
                <w:color w:val="000000"/>
                <w:kern w:val="0"/>
                <w:sz w:val="18"/>
                <w:szCs w:val="18"/>
                <w:lang w:eastAsia="pt-BR" w:bidi="ar-SA"/>
              </w:rPr>
            </w:pPr>
            <w:r w:rsidRPr="00425385">
              <w:rPr>
                <w:rFonts w:eastAsia="Times New Roman" w:cs="Times New Roman"/>
                <w:b/>
                <w:bCs/>
                <w:color w:val="000000"/>
                <w:kern w:val="0"/>
                <w:sz w:val="18"/>
                <w:szCs w:val="18"/>
                <w:lang w:eastAsia="pt-BR" w:bidi="ar-SA"/>
              </w:rPr>
              <w:t>R$ 559.752,00</w:t>
            </w:r>
          </w:p>
        </w:tc>
      </w:tr>
    </w:tbl>
    <w:p w14:paraId="15D80CFB" w14:textId="77777777" w:rsidR="00425385" w:rsidRDefault="00425385" w:rsidP="005114EF">
      <w:pPr>
        <w:jc w:val="center"/>
        <w:rPr>
          <w:b/>
          <w:bCs/>
          <w:iCs/>
        </w:rPr>
      </w:pPr>
    </w:p>
    <w:p w14:paraId="62DC0F3C" w14:textId="09975826" w:rsidR="00023451" w:rsidRPr="00023451" w:rsidRDefault="00023451" w:rsidP="00713411">
      <w:pPr>
        <w:tabs>
          <w:tab w:val="left" w:pos="2642"/>
        </w:tabs>
        <w:jc w:val="both"/>
        <w:rPr>
          <w:rFonts w:cs="Times New Roman"/>
          <w:sz w:val="22"/>
          <w:szCs w:val="22"/>
        </w:rPr>
      </w:pPr>
      <w:r w:rsidRPr="00023451">
        <w:rPr>
          <w:rFonts w:cs="Times New Roman"/>
          <w:b/>
          <w:bCs/>
          <w:sz w:val="22"/>
          <w:szCs w:val="22"/>
        </w:rPr>
        <w:t xml:space="preserve">ESPECIFICAÇÕES DA IMPRESSORA EM COMODATO A SER DISPONIBILIZADA PARA OS FILMES FORNECIDOS NA POLICLÍNICA ADERSON TAVARES BEZERRA E NA POLICLINICA BÁRBARA PEREIRA DE ALENCAR: </w:t>
      </w:r>
      <w:r w:rsidRPr="00023451">
        <w:rPr>
          <w:rFonts w:cs="Times New Roman"/>
          <w:sz w:val="22"/>
          <w:szCs w:val="22"/>
        </w:rPr>
        <w:t xml:space="preserve">Impressora digital </w:t>
      </w:r>
      <w:proofErr w:type="spellStart"/>
      <w:r w:rsidRPr="00023451">
        <w:rPr>
          <w:rFonts w:cs="Times New Roman"/>
          <w:sz w:val="22"/>
          <w:szCs w:val="22"/>
        </w:rPr>
        <w:t>dry</w:t>
      </w:r>
      <w:proofErr w:type="spellEnd"/>
      <w:r w:rsidRPr="00023451">
        <w:rPr>
          <w:rFonts w:cs="Times New Roman"/>
          <w:sz w:val="22"/>
          <w:szCs w:val="22"/>
        </w:rPr>
        <w:t xml:space="preserve"> para imagens radiográficas de todas as modalidades, devendo ser aprovada para mamografia; Deve ser totalmente compatível com os filmes ofertados; Deverá acompanhar nobreak compatível com a demanda do equipamento e todos os demais acessórios necessários ao perfeito funcionamento do equipamento. Registro na ANVISA vigente. PROCESSAMENTO: Primeira impressão em até 5 (cinco) minutos e capacidade de impressões devem ser iguais ou acima de 90 filmes por hora.</w:t>
      </w:r>
    </w:p>
    <w:p w14:paraId="7B762FB8" w14:textId="77777777" w:rsidR="00023451" w:rsidRDefault="00023451" w:rsidP="00713411">
      <w:pPr>
        <w:tabs>
          <w:tab w:val="left" w:pos="2642"/>
        </w:tabs>
        <w:jc w:val="both"/>
        <w:rPr>
          <w:rFonts w:cs="Times New Roman"/>
          <w:b/>
          <w:bCs/>
          <w:sz w:val="22"/>
          <w:szCs w:val="22"/>
        </w:rPr>
      </w:pPr>
    </w:p>
    <w:sectPr w:rsidR="00023451" w:rsidSect="00265A61">
      <w:headerReference w:type="default" r:id="rId10"/>
      <w:footerReference w:type="default" r:id="rId11"/>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C9DAC" w14:textId="77777777" w:rsidR="005008B6" w:rsidRDefault="005008B6">
      <w:r>
        <w:separator/>
      </w:r>
    </w:p>
  </w:endnote>
  <w:endnote w:type="continuationSeparator" w:id="0">
    <w:p w14:paraId="16446597" w14:textId="77777777" w:rsidR="005008B6" w:rsidRDefault="0050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C1C8E" w14:textId="77777777" w:rsidR="006F1708" w:rsidRPr="000437B6" w:rsidRDefault="006F1708" w:rsidP="00627E0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9264" behindDoc="1" locked="0" layoutInCell="1" allowOverlap="1" wp14:anchorId="0602071A" wp14:editId="16D72220">
          <wp:simplePos x="0" y="0"/>
          <wp:positionH relativeFrom="column">
            <wp:posOffset>-899160</wp:posOffset>
          </wp:positionH>
          <wp:positionV relativeFrom="paragraph">
            <wp:posOffset>-633730</wp:posOffset>
          </wp:positionV>
          <wp:extent cx="7324725" cy="783590"/>
          <wp:effectExtent l="0" t="0" r="9525" b="0"/>
          <wp:wrapNone/>
          <wp:docPr id="777847657" name="Imagem 77784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6F1708" w:rsidRPr="000437B6" w:rsidRDefault="006F170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EC3BF" w14:textId="77777777" w:rsidR="005008B6" w:rsidRDefault="005008B6">
      <w:r>
        <w:separator/>
      </w:r>
    </w:p>
  </w:footnote>
  <w:footnote w:type="continuationSeparator" w:id="0">
    <w:p w14:paraId="409BAAB5" w14:textId="77777777" w:rsidR="005008B6" w:rsidRDefault="0050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FB1" w14:textId="77777777" w:rsidR="006F1708" w:rsidRDefault="006F1708" w:rsidP="0082697E">
    <w:pPr>
      <w:pStyle w:val="Cabealho"/>
      <w:rPr>
        <w:rFonts w:cs="Times New Roman"/>
        <w:sz w:val="32"/>
        <w:szCs w:val="32"/>
      </w:rPr>
    </w:pPr>
    <w:r>
      <w:rPr>
        <w:rFonts w:cs="Times New Roman"/>
        <w:sz w:val="32"/>
        <w:szCs w:val="32"/>
      </w:rPr>
      <w:t xml:space="preserve">  </w:t>
    </w:r>
  </w:p>
  <w:p w14:paraId="630FC3C7" w14:textId="77777777"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65E6B471" wp14:editId="5EA54983">
          <wp:extent cx="3409950" cy="832286"/>
          <wp:effectExtent l="0" t="0" r="0" b="6350"/>
          <wp:docPr id="1245342572" name="Imagem 1245342572"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6F1708" w:rsidRDefault="006F1708" w:rsidP="0082697E">
    <w:pPr>
      <w:pStyle w:val="Cabealho"/>
      <w:rPr>
        <w:rFonts w:cs="Times New Roman"/>
        <w:sz w:val="32"/>
        <w:szCs w:val="32"/>
      </w:rPr>
    </w:pPr>
    <w:r>
      <w:rPr>
        <w:rFonts w:cs="Times New Roman"/>
        <w:sz w:val="32"/>
        <w:szCs w:val="32"/>
      </w:rPr>
      <w:t xml:space="preserve">  </w:t>
    </w:r>
  </w:p>
  <w:p w14:paraId="70A76DBC" w14:textId="298B90F9"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 name="Imagem 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2C91638"/>
    <w:multiLevelType w:val="hybridMultilevel"/>
    <w:tmpl w:val="6512F6EA"/>
    <w:lvl w:ilvl="0" w:tplc="1CE4D0D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 w15:restartNumberingAfterBreak="0">
    <w:nsid w:val="09B805E9"/>
    <w:multiLevelType w:val="hybridMultilevel"/>
    <w:tmpl w:val="FC8055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9AB7311"/>
    <w:multiLevelType w:val="hybridMultilevel"/>
    <w:tmpl w:val="D2885B3C"/>
    <w:lvl w:ilvl="0" w:tplc="7376D53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A444632"/>
    <w:multiLevelType w:val="hybridMultilevel"/>
    <w:tmpl w:val="4FCEF2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EC23C8"/>
    <w:multiLevelType w:val="hybridMultilevel"/>
    <w:tmpl w:val="E1F87356"/>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CF467B"/>
    <w:multiLevelType w:val="hybridMultilevel"/>
    <w:tmpl w:val="408227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1"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3"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4"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5"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7"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8"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9" w15:restartNumberingAfterBreak="0">
    <w:nsid w:val="67B0120D"/>
    <w:multiLevelType w:val="hybridMultilevel"/>
    <w:tmpl w:val="56FEBDC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3"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4"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43526133">
    <w:abstractNumId w:val="0"/>
  </w:num>
  <w:num w:numId="2" w16cid:durableId="1798137814">
    <w:abstractNumId w:val="2"/>
  </w:num>
  <w:num w:numId="3" w16cid:durableId="1327170424">
    <w:abstractNumId w:val="3"/>
  </w:num>
  <w:num w:numId="4" w16cid:durableId="1007902242">
    <w:abstractNumId w:val="1"/>
  </w:num>
  <w:num w:numId="5" w16cid:durableId="842208471">
    <w:abstractNumId w:val="26"/>
    <w:lvlOverride w:ilvl="0">
      <w:startOverride w:val="1"/>
    </w:lvlOverride>
  </w:num>
  <w:num w:numId="6" w16cid:durableId="2055155675">
    <w:abstractNumId w:val="27"/>
  </w:num>
  <w:num w:numId="7" w16cid:durableId="2030980460">
    <w:abstractNumId w:val="24"/>
  </w:num>
  <w:num w:numId="8" w16cid:durableId="856967157">
    <w:abstractNumId w:val="23"/>
  </w:num>
  <w:num w:numId="9" w16cid:durableId="1214541449">
    <w:abstractNumId w:val="20"/>
  </w:num>
  <w:num w:numId="10" w16cid:durableId="323706192">
    <w:abstractNumId w:val="28"/>
  </w:num>
  <w:num w:numId="11" w16cid:durableId="141893546">
    <w:abstractNumId w:val="11"/>
  </w:num>
  <w:num w:numId="12" w16cid:durableId="152649601">
    <w:abstractNumId w:val="35"/>
  </w:num>
  <w:num w:numId="13" w16cid:durableId="1419248190">
    <w:abstractNumId w:val="7"/>
  </w:num>
  <w:num w:numId="14" w16cid:durableId="15205875">
    <w:abstractNumId w:val="30"/>
  </w:num>
  <w:num w:numId="15" w16cid:durableId="852501107">
    <w:abstractNumId w:val="13"/>
  </w:num>
  <w:num w:numId="16" w16cid:durableId="1725836235">
    <w:abstractNumId w:val="34"/>
  </w:num>
  <w:num w:numId="17" w16cid:durableId="1160585965">
    <w:abstractNumId w:val="32"/>
  </w:num>
  <w:num w:numId="18" w16cid:durableId="1492791096">
    <w:abstractNumId w:val="12"/>
  </w:num>
  <w:num w:numId="19" w16cid:durableId="380445737">
    <w:abstractNumId w:val="33"/>
  </w:num>
  <w:num w:numId="20" w16cid:durableId="436825808">
    <w:abstractNumId w:val="22"/>
  </w:num>
  <w:num w:numId="21" w16cid:durableId="718549293">
    <w:abstractNumId w:val="31"/>
  </w:num>
  <w:num w:numId="22" w16cid:durableId="2003728365">
    <w:abstractNumId w:val="25"/>
  </w:num>
  <w:num w:numId="23" w16cid:durableId="1153331990">
    <w:abstractNumId w:val="21"/>
  </w:num>
  <w:num w:numId="24" w16cid:durableId="1317341163">
    <w:abstractNumId w:val="14"/>
  </w:num>
  <w:num w:numId="25" w16cid:durableId="992754297">
    <w:abstractNumId w:val="5"/>
  </w:num>
  <w:num w:numId="26" w16cid:durableId="725757466">
    <w:abstractNumId w:val="10"/>
  </w:num>
  <w:num w:numId="27" w16cid:durableId="1346859127">
    <w:abstractNumId w:val="17"/>
  </w:num>
  <w:num w:numId="28" w16cid:durableId="1149203316">
    <w:abstractNumId w:val="15"/>
  </w:num>
  <w:num w:numId="29" w16cid:durableId="1636717425">
    <w:abstractNumId w:val="18"/>
  </w:num>
  <w:num w:numId="30" w16cid:durableId="1517308171">
    <w:abstractNumId w:val="8"/>
  </w:num>
  <w:num w:numId="31" w16cid:durableId="1916931806">
    <w:abstractNumId w:val="6"/>
  </w:num>
  <w:num w:numId="32" w16cid:durableId="454982058">
    <w:abstractNumId w:val="19"/>
  </w:num>
  <w:num w:numId="33" w16cid:durableId="692651451">
    <w:abstractNumId w:val="4"/>
  </w:num>
  <w:num w:numId="34" w16cid:durableId="1559198220">
    <w:abstractNumId w:val="29"/>
  </w:num>
  <w:num w:numId="35" w16cid:durableId="1448114250">
    <w:abstractNumId w:val="16"/>
  </w:num>
  <w:num w:numId="36" w16cid:durableId="11048061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C59"/>
    <w:rsid w:val="0000177E"/>
    <w:rsid w:val="00001B34"/>
    <w:rsid w:val="00001B5A"/>
    <w:rsid w:val="0000201C"/>
    <w:rsid w:val="000020B3"/>
    <w:rsid w:val="00002224"/>
    <w:rsid w:val="00002AC3"/>
    <w:rsid w:val="00003020"/>
    <w:rsid w:val="0000385B"/>
    <w:rsid w:val="00003B3D"/>
    <w:rsid w:val="00004514"/>
    <w:rsid w:val="00004C54"/>
    <w:rsid w:val="000057A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20C"/>
    <w:rsid w:val="0002039B"/>
    <w:rsid w:val="0002073F"/>
    <w:rsid w:val="00021B54"/>
    <w:rsid w:val="00021B55"/>
    <w:rsid w:val="00021C00"/>
    <w:rsid w:val="00023451"/>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6053"/>
    <w:rsid w:val="00056369"/>
    <w:rsid w:val="000565F5"/>
    <w:rsid w:val="000568D3"/>
    <w:rsid w:val="00057110"/>
    <w:rsid w:val="000571BE"/>
    <w:rsid w:val="00057ED7"/>
    <w:rsid w:val="0006010B"/>
    <w:rsid w:val="00062212"/>
    <w:rsid w:val="00062990"/>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2DC"/>
    <w:rsid w:val="000B3A1D"/>
    <w:rsid w:val="000B3F40"/>
    <w:rsid w:val="000B5A1D"/>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17FD"/>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20B6"/>
    <w:rsid w:val="001021F9"/>
    <w:rsid w:val="00102EB1"/>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A20"/>
    <w:rsid w:val="00117C04"/>
    <w:rsid w:val="00120198"/>
    <w:rsid w:val="001201CD"/>
    <w:rsid w:val="00120B1D"/>
    <w:rsid w:val="00121A5C"/>
    <w:rsid w:val="00122834"/>
    <w:rsid w:val="00123DB5"/>
    <w:rsid w:val="00124BCC"/>
    <w:rsid w:val="001264FA"/>
    <w:rsid w:val="00127059"/>
    <w:rsid w:val="001271FC"/>
    <w:rsid w:val="001278E8"/>
    <w:rsid w:val="0012792A"/>
    <w:rsid w:val="00130902"/>
    <w:rsid w:val="00130DEA"/>
    <w:rsid w:val="001313E5"/>
    <w:rsid w:val="001322ED"/>
    <w:rsid w:val="001324E3"/>
    <w:rsid w:val="0013280F"/>
    <w:rsid w:val="00132A2D"/>
    <w:rsid w:val="0013308B"/>
    <w:rsid w:val="001331B7"/>
    <w:rsid w:val="00133A22"/>
    <w:rsid w:val="00134775"/>
    <w:rsid w:val="00136B3F"/>
    <w:rsid w:val="0014009D"/>
    <w:rsid w:val="00140CED"/>
    <w:rsid w:val="0014264C"/>
    <w:rsid w:val="00143773"/>
    <w:rsid w:val="00143FB6"/>
    <w:rsid w:val="00146CC4"/>
    <w:rsid w:val="0014772F"/>
    <w:rsid w:val="0014781F"/>
    <w:rsid w:val="0014791E"/>
    <w:rsid w:val="001512CD"/>
    <w:rsid w:val="00151654"/>
    <w:rsid w:val="001516E9"/>
    <w:rsid w:val="00151915"/>
    <w:rsid w:val="00151CD0"/>
    <w:rsid w:val="00151DB2"/>
    <w:rsid w:val="0015329D"/>
    <w:rsid w:val="00153984"/>
    <w:rsid w:val="001548A8"/>
    <w:rsid w:val="001549FC"/>
    <w:rsid w:val="00157616"/>
    <w:rsid w:val="00157AFB"/>
    <w:rsid w:val="00157BA0"/>
    <w:rsid w:val="00157BAA"/>
    <w:rsid w:val="00157FB1"/>
    <w:rsid w:val="001600D4"/>
    <w:rsid w:val="00161AA8"/>
    <w:rsid w:val="001630C8"/>
    <w:rsid w:val="00163570"/>
    <w:rsid w:val="0016475D"/>
    <w:rsid w:val="00164FD7"/>
    <w:rsid w:val="00165F83"/>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F67"/>
    <w:rsid w:val="00176998"/>
    <w:rsid w:val="00176F97"/>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0D3"/>
    <w:rsid w:val="00194234"/>
    <w:rsid w:val="001954FE"/>
    <w:rsid w:val="00195D64"/>
    <w:rsid w:val="00195F26"/>
    <w:rsid w:val="001960D7"/>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6D8F"/>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DB1"/>
    <w:rsid w:val="0020424E"/>
    <w:rsid w:val="002061BD"/>
    <w:rsid w:val="0020705E"/>
    <w:rsid w:val="00210BE9"/>
    <w:rsid w:val="00210F58"/>
    <w:rsid w:val="002113A8"/>
    <w:rsid w:val="00212B63"/>
    <w:rsid w:val="002137FF"/>
    <w:rsid w:val="00213D2B"/>
    <w:rsid w:val="00214B36"/>
    <w:rsid w:val="00214C08"/>
    <w:rsid w:val="002159C3"/>
    <w:rsid w:val="00215FA8"/>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5A61"/>
    <w:rsid w:val="00267E29"/>
    <w:rsid w:val="00270713"/>
    <w:rsid w:val="002714B2"/>
    <w:rsid w:val="002724DE"/>
    <w:rsid w:val="002732C8"/>
    <w:rsid w:val="00273477"/>
    <w:rsid w:val="0027414C"/>
    <w:rsid w:val="00275608"/>
    <w:rsid w:val="0027564F"/>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69C9"/>
    <w:rsid w:val="00297D86"/>
    <w:rsid w:val="002A22C9"/>
    <w:rsid w:val="002A537E"/>
    <w:rsid w:val="002A572F"/>
    <w:rsid w:val="002A7DDA"/>
    <w:rsid w:val="002B099C"/>
    <w:rsid w:val="002B19C3"/>
    <w:rsid w:val="002B1D34"/>
    <w:rsid w:val="002B2299"/>
    <w:rsid w:val="002B3743"/>
    <w:rsid w:val="002B3827"/>
    <w:rsid w:val="002B3977"/>
    <w:rsid w:val="002B4096"/>
    <w:rsid w:val="002B444B"/>
    <w:rsid w:val="002B4CA3"/>
    <w:rsid w:val="002B4EEB"/>
    <w:rsid w:val="002B541F"/>
    <w:rsid w:val="002B5C3B"/>
    <w:rsid w:val="002B60DE"/>
    <w:rsid w:val="002B6752"/>
    <w:rsid w:val="002B68F4"/>
    <w:rsid w:val="002B6E41"/>
    <w:rsid w:val="002B7B4A"/>
    <w:rsid w:val="002C1107"/>
    <w:rsid w:val="002C1D68"/>
    <w:rsid w:val="002C23B8"/>
    <w:rsid w:val="002C2B8F"/>
    <w:rsid w:val="002C3436"/>
    <w:rsid w:val="002C3871"/>
    <w:rsid w:val="002C46F9"/>
    <w:rsid w:val="002C548F"/>
    <w:rsid w:val="002C579E"/>
    <w:rsid w:val="002C6B83"/>
    <w:rsid w:val="002C6D2D"/>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013"/>
    <w:rsid w:val="002E678A"/>
    <w:rsid w:val="002E69B1"/>
    <w:rsid w:val="002E6DC0"/>
    <w:rsid w:val="002E7088"/>
    <w:rsid w:val="002E7118"/>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34D"/>
    <w:rsid w:val="00304924"/>
    <w:rsid w:val="00305A5E"/>
    <w:rsid w:val="00305CB0"/>
    <w:rsid w:val="0030615F"/>
    <w:rsid w:val="00306369"/>
    <w:rsid w:val="0030640B"/>
    <w:rsid w:val="00306C1C"/>
    <w:rsid w:val="00307F33"/>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3706"/>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0BE1"/>
    <w:rsid w:val="00361550"/>
    <w:rsid w:val="00362323"/>
    <w:rsid w:val="0036286B"/>
    <w:rsid w:val="00362B96"/>
    <w:rsid w:val="00362C2E"/>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45F6"/>
    <w:rsid w:val="003C56E0"/>
    <w:rsid w:val="003C6160"/>
    <w:rsid w:val="003C6EA1"/>
    <w:rsid w:val="003C7B10"/>
    <w:rsid w:val="003D0138"/>
    <w:rsid w:val="003D0848"/>
    <w:rsid w:val="003D0D98"/>
    <w:rsid w:val="003D1236"/>
    <w:rsid w:val="003D1477"/>
    <w:rsid w:val="003D188C"/>
    <w:rsid w:val="003D1958"/>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3FDB"/>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893"/>
    <w:rsid w:val="00416ECE"/>
    <w:rsid w:val="004177DB"/>
    <w:rsid w:val="00421323"/>
    <w:rsid w:val="004217A1"/>
    <w:rsid w:val="00421C11"/>
    <w:rsid w:val="00422148"/>
    <w:rsid w:val="00422568"/>
    <w:rsid w:val="00423527"/>
    <w:rsid w:val="00423549"/>
    <w:rsid w:val="0042381D"/>
    <w:rsid w:val="00423F6B"/>
    <w:rsid w:val="00424429"/>
    <w:rsid w:val="00424C3A"/>
    <w:rsid w:val="00425258"/>
    <w:rsid w:val="00425385"/>
    <w:rsid w:val="00427698"/>
    <w:rsid w:val="00431480"/>
    <w:rsid w:val="0043149B"/>
    <w:rsid w:val="00431A72"/>
    <w:rsid w:val="00431BBA"/>
    <w:rsid w:val="00433622"/>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5E0E"/>
    <w:rsid w:val="00456823"/>
    <w:rsid w:val="00456F47"/>
    <w:rsid w:val="004572CE"/>
    <w:rsid w:val="004574D3"/>
    <w:rsid w:val="004610E9"/>
    <w:rsid w:val="00462330"/>
    <w:rsid w:val="00462E8E"/>
    <w:rsid w:val="0046360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C7C"/>
    <w:rsid w:val="00490EFA"/>
    <w:rsid w:val="00491D26"/>
    <w:rsid w:val="00492389"/>
    <w:rsid w:val="0049249F"/>
    <w:rsid w:val="004929EB"/>
    <w:rsid w:val="00492EBF"/>
    <w:rsid w:val="004934ED"/>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0C9C"/>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5388"/>
    <w:rsid w:val="004F53C4"/>
    <w:rsid w:val="004F6736"/>
    <w:rsid w:val="005008B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10431"/>
    <w:rsid w:val="00510BAE"/>
    <w:rsid w:val="005114EF"/>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585"/>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B98"/>
    <w:rsid w:val="00581D6C"/>
    <w:rsid w:val="00582B07"/>
    <w:rsid w:val="00582BAC"/>
    <w:rsid w:val="00583E26"/>
    <w:rsid w:val="00584C1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54B6"/>
    <w:rsid w:val="005A6422"/>
    <w:rsid w:val="005A6E09"/>
    <w:rsid w:val="005A6EAD"/>
    <w:rsid w:val="005A6FE8"/>
    <w:rsid w:val="005A750A"/>
    <w:rsid w:val="005B041B"/>
    <w:rsid w:val="005B1C26"/>
    <w:rsid w:val="005B1E72"/>
    <w:rsid w:val="005B237E"/>
    <w:rsid w:val="005B294E"/>
    <w:rsid w:val="005B2AAC"/>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2C5C"/>
    <w:rsid w:val="005C327D"/>
    <w:rsid w:val="005C3E10"/>
    <w:rsid w:val="005C4A85"/>
    <w:rsid w:val="005C5372"/>
    <w:rsid w:val="005C5DB9"/>
    <w:rsid w:val="005C5E63"/>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ACB"/>
    <w:rsid w:val="005D5DCE"/>
    <w:rsid w:val="005D65CE"/>
    <w:rsid w:val="005E09C3"/>
    <w:rsid w:val="005E1835"/>
    <w:rsid w:val="005E1FD1"/>
    <w:rsid w:val="005E2646"/>
    <w:rsid w:val="005E2B1F"/>
    <w:rsid w:val="005E314E"/>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3BEA"/>
    <w:rsid w:val="0061454C"/>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27E09"/>
    <w:rsid w:val="006310B7"/>
    <w:rsid w:val="00631464"/>
    <w:rsid w:val="00632BD6"/>
    <w:rsid w:val="006332A1"/>
    <w:rsid w:val="006333BA"/>
    <w:rsid w:val="006348F2"/>
    <w:rsid w:val="00634ECA"/>
    <w:rsid w:val="00635A72"/>
    <w:rsid w:val="006360C9"/>
    <w:rsid w:val="006361E6"/>
    <w:rsid w:val="00636435"/>
    <w:rsid w:val="0063735D"/>
    <w:rsid w:val="00637585"/>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2AB1"/>
    <w:rsid w:val="0066480F"/>
    <w:rsid w:val="006649D0"/>
    <w:rsid w:val="00664C86"/>
    <w:rsid w:val="006668F5"/>
    <w:rsid w:val="006670E7"/>
    <w:rsid w:val="00667211"/>
    <w:rsid w:val="00667C1A"/>
    <w:rsid w:val="00670375"/>
    <w:rsid w:val="006703A4"/>
    <w:rsid w:val="00670709"/>
    <w:rsid w:val="006719E4"/>
    <w:rsid w:val="00671E96"/>
    <w:rsid w:val="00672D28"/>
    <w:rsid w:val="00673D91"/>
    <w:rsid w:val="006744AF"/>
    <w:rsid w:val="00674500"/>
    <w:rsid w:val="006745BB"/>
    <w:rsid w:val="00674864"/>
    <w:rsid w:val="00674B3E"/>
    <w:rsid w:val="006758CB"/>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1F4"/>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1592"/>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CC1"/>
    <w:rsid w:val="006F1512"/>
    <w:rsid w:val="006F158A"/>
    <w:rsid w:val="006F1708"/>
    <w:rsid w:val="006F1FF4"/>
    <w:rsid w:val="006F2EED"/>
    <w:rsid w:val="006F38B2"/>
    <w:rsid w:val="006F4BFA"/>
    <w:rsid w:val="006F526A"/>
    <w:rsid w:val="006F547E"/>
    <w:rsid w:val="006F54C4"/>
    <w:rsid w:val="006F5CA3"/>
    <w:rsid w:val="006F5DF5"/>
    <w:rsid w:val="006F75F5"/>
    <w:rsid w:val="00700702"/>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3411"/>
    <w:rsid w:val="0071391A"/>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0EF4"/>
    <w:rsid w:val="0073252D"/>
    <w:rsid w:val="00733AB5"/>
    <w:rsid w:val="0073537F"/>
    <w:rsid w:val="00735530"/>
    <w:rsid w:val="0073584A"/>
    <w:rsid w:val="00735876"/>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16"/>
    <w:rsid w:val="0075598D"/>
    <w:rsid w:val="00756031"/>
    <w:rsid w:val="007577A9"/>
    <w:rsid w:val="00760315"/>
    <w:rsid w:val="007609C6"/>
    <w:rsid w:val="00763119"/>
    <w:rsid w:val="00763C86"/>
    <w:rsid w:val="007642EE"/>
    <w:rsid w:val="007644AD"/>
    <w:rsid w:val="00764A37"/>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34F"/>
    <w:rsid w:val="00776F24"/>
    <w:rsid w:val="007771D0"/>
    <w:rsid w:val="0078013D"/>
    <w:rsid w:val="00781227"/>
    <w:rsid w:val="007818F3"/>
    <w:rsid w:val="0078302F"/>
    <w:rsid w:val="007839AC"/>
    <w:rsid w:val="00784A2C"/>
    <w:rsid w:val="00784D33"/>
    <w:rsid w:val="00785BFB"/>
    <w:rsid w:val="0078633E"/>
    <w:rsid w:val="00786F3C"/>
    <w:rsid w:val="00787322"/>
    <w:rsid w:val="00787795"/>
    <w:rsid w:val="00787E6E"/>
    <w:rsid w:val="00790894"/>
    <w:rsid w:val="00790BA5"/>
    <w:rsid w:val="00790ED4"/>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7173"/>
    <w:rsid w:val="007D7496"/>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934"/>
    <w:rsid w:val="00803AD9"/>
    <w:rsid w:val="008055C2"/>
    <w:rsid w:val="00805711"/>
    <w:rsid w:val="008059F7"/>
    <w:rsid w:val="00805A25"/>
    <w:rsid w:val="00805DC4"/>
    <w:rsid w:val="008060DA"/>
    <w:rsid w:val="00806576"/>
    <w:rsid w:val="0080704D"/>
    <w:rsid w:val="008071D7"/>
    <w:rsid w:val="0081042D"/>
    <w:rsid w:val="008107EC"/>
    <w:rsid w:val="00810A94"/>
    <w:rsid w:val="0081124D"/>
    <w:rsid w:val="00811666"/>
    <w:rsid w:val="0081233E"/>
    <w:rsid w:val="00812A0D"/>
    <w:rsid w:val="00813270"/>
    <w:rsid w:val="008139C8"/>
    <w:rsid w:val="00813C6F"/>
    <w:rsid w:val="00814624"/>
    <w:rsid w:val="00816B4E"/>
    <w:rsid w:val="008179C2"/>
    <w:rsid w:val="0082080C"/>
    <w:rsid w:val="0082082C"/>
    <w:rsid w:val="00820ACB"/>
    <w:rsid w:val="0082153F"/>
    <w:rsid w:val="00821B01"/>
    <w:rsid w:val="00822F5D"/>
    <w:rsid w:val="00823017"/>
    <w:rsid w:val="008230E3"/>
    <w:rsid w:val="0082330A"/>
    <w:rsid w:val="00824AB0"/>
    <w:rsid w:val="00825697"/>
    <w:rsid w:val="008260D5"/>
    <w:rsid w:val="0082614F"/>
    <w:rsid w:val="008264AE"/>
    <w:rsid w:val="0082659A"/>
    <w:rsid w:val="0082697E"/>
    <w:rsid w:val="008270B7"/>
    <w:rsid w:val="00827496"/>
    <w:rsid w:val="0082768E"/>
    <w:rsid w:val="0082797C"/>
    <w:rsid w:val="008303C7"/>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F6E"/>
    <w:rsid w:val="0085395E"/>
    <w:rsid w:val="008545A1"/>
    <w:rsid w:val="00854606"/>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3378"/>
    <w:rsid w:val="00873558"/>
    <w:rsid w:val="00874867"/>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B07"/>
    <w:rsid w:val="00896710"/>
    <w:rsid w:val="0089694E"/>
    <w:rsid w:val="00897F2D"/>
    <w:rsid w:val="008A0919"/>
    <w:rsid w:val="008A2123"/>
    <w:rsid w:val="008A2DEB"/>
    <w:rsid w:val="008A42CC"/>
    <w:rsid w:val="008A5626"/>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09C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328"/>
    <w:rsid w:val="008D2987"/>
    <w:rsid w:val="008D3765"/>
    <w:rsid w:val="008D3BD6"/>
    <w:rsid w:val="008D422D"/>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3C03"/>
    <w:rsid w:val="008F51A3"/>
    <w:rsid w:val="008F5610"/>
    <w:rsid w:val="008F5D2D"/>
    <w:rsid w:val="008F6180"/>
    <w:rsid w:val="008F6FF0"/>
    <w:rsid w:val="00900421"/>
    <w:rsid w:val="009030BC"/>
    <w:rsid w:val="00903756"/>
    <w:rsid w:val="00903E8B"/>
    <w:rsid w:val="00905005"/>
    <w:rsid w:val="00905E63"/>
    <w:rsid w:val="00906E8A"/>
    <w:rsid w:val="00907020"/>
    <w:rsid w:val="0090768E"/>
    <w:rsid w:val="0091102A"/>
    <w:rsid w:val="009112E1"/>
    <w:rsid w:val="009119AA"/>
    <w:rsid w:val="00911A13"/>
    <w:rsid w:val="00911B3E"/>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3DFD"/>
    <w:rsid w:val="00924BC5"/>
    <w:rsid w:val="00925C1E"/>
    <w:rsid w:val="009264E4"/>
    <w:rsid w:val="00926644"/>
    <w:rsid w:val="009266C2"/>
    <w:rsid w:val="00927387"/>
    <w:rsid w:val="0092795C"/>
    <w:rsid w:val="009301A9"/>
    <w:rsid w:val="00930A77"/>
    <w:rsid w:val="0093121D"/>
    <w:rsid w:val="00933DAD"/>
    <w:rsid w:val="00935CCD"/>
    <w:rsid w:val="00935F68"/>
    <w:rsid w:val="00936FF1"/>
    <w:rsid w:val="009371B7"/>
    <w:rsid w:val="00937822"/>
    <w:rsid w:val="00937B74"/>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5E52"/>
    <w:rsid w:val="00976102"/>
    <w:rsid w:val="00976191"/>
    <w:rsid w:val="00980F86"/>
    <w:rsid w:val="00981301"/>
    <w:rsid w:val="0098320B"/>
    <w:rsid w:val="00983587"/>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E1"/>
    <w:rsid w:val="009C6FA3"/>
    <w:rsid w:val="009C7E0B"/>
    <w:rsid w:val="009D078A"/>
    <w:rsid w:val="009D1455"/>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6D60"/>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436"/>
    <w:rsid w:val="00A026AC"/>
    <w:rsid w:val="00A02DBD"/>
    <w:rsid w:val="00A04215"/>
    <w:rsid w:val="00A0474F"/>
    <w:rsid w:val="00A05737"/>
    <w:rsid w:val="00A067F0"/>
    <w:rsid w:val="00A104E4"/>
    <w:rsid w:val="00A117EE"/>
    <w:rsid w:val="00A11A95"/>
    <w:rsid w:val="00A11B90"/>
    <w:rsid w:val="00A12B82"/>
    <w:rsid w:val="00A13A79"/>
    <w:rsid w:val="00A14E08"/>
    <w:rsid w:val="00A14EA3"/>
    <w:rsid w:val="00A15620"/>
    <w:rsid w:val="00A15A64"/>
    <w:rsid w:val="00A15BA9"/>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921"/>
    <w:rsid w:val="00A31C50"/>
    <w:rsid w:val="00A31F17"/>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3CA0"/>
    <w:rsid w:val="00A443DE"/>
    <w:rsid w:val="00A44926"/>
    <w:rsid w:val="00A44CE3"/>
    <w:rsid w:val="00A44E0B"/>
    <w:rsid w:val="00A476C5"/>
    <w:rsid w:val="00A50628"/>
    <w:rsid w:val="00A50892"/>
    <w:rsid w:val="00A50954"/>
    <w:rsid w:val="00A50E52"/>
    <w:rsid w:val="00A5147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89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6B4"/>
    <w:rsid w:val="00A81A08"/>
    <w:rsid w:val="00A81E36"/>
    <w:rsid w:val="00A82896"/>
    <w:rsid w:val="00A8291B"/>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C6C"/>
    <w:rsid w:val="00AA6D41"/>
    <w:rsid w:val="00AA7609"/>
    <w:rsid w:val="00AA7EEC"/>
    <w:rsid w:val="00AB02A6"/>
    <w:rsid w:val="00AB0749"/>
    <w:rsid w:val="00AB145D"/>
    <w:rsid w:val="00AB15B9"/>
    <w:rsid w:val="00AB16AD"/>
    <w:rsid w:val="00AB402C"/>
    <w:rsid w:val="00AB55A6"/>
    <w:rsid w:val="00AB69BE"/>
    <w:rsid w:val="00AB6B10"/>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420F"/>
    <w:rsid w:val="00AE424B"/>
    <w:rsid w:val="00AE46A1"/>
    <w:rsid w:val="00AE4840"/>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5FE4"/>
    <w:rsid w:val="00B26909"/>
    <w:rsid w:val="00B30980"/>
    <w:rsid w:val="00B31E82"/>
    <w:rsid w:val="00B3230E"/>
    <w:rsid w:val="00B3280B"/>
    <w:rsid w:val="00B33174"/>
    <w:rsid w:val="00B33B55"/>
    <w:rsid w:val="00B345B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3E3D"/>
    <w:rsid w:val="00B44B64"/>
    <w:rsid w:val="00B44B73"/>
    <w:rsid w:val="00B44EC4"/>
    <w:rsid w:val="00B45545"/>
    <w:rsid w:val="00B457E4"/>
    <w:rsid w:val="00B46883"/>
    <w:rsid w:val="00B46DFD"/>
    <w:rsid w:val="00B50289"/>
    <w:rsid w:val="00B50F56"/>
    <w:rsid w:val="00B50F66"/>
    <w:rsid w:val="00B5100B"/>
    <w:rsid w:val="00B51571"/>
    <w:rsid w:val="00B519E5"/>
    <w:rsid w:val="00B53339"/>
    <w:rsid w:val="00B538A0"/>
    <w:rsid w:val="00B55A0E"/>
    <w:rsid w:val="00B55CA1"/>
    <w:rsid w:val="00B55CF6"/>
    <w:rsid w:val="00B56324"/>
    <w:rsid w:val="00B563B0"/>
    <w:rsid w:val="00B56445"/>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32B4"/>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2DFA"/>
    <w:rsid w:val="00BE342D"/>
    <w:rsid w:val="00BE5839"/>
    <w:rsid w:val="00BE60A4"/>
    <w:rsid w:val="00BE6100"/>
    <w:rsid w:val="00BE6A90"/>
    <w:rsid w:val="00BE6F0A"/>
    <w:rsid w:val="00BF0A38"/>
    <w:rsid w:val="00BF0CF5"/>
    <w:rsid w:val="00BF1E43"/>
    <w:rsid w:val="00BF3BCD"/>
    <w:rsid w:val="00BF4144"/>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5059"/>
    <w:rsid w:val="00C252EE"/>
    <w:rsid w:val="00C26F1B"/>
    <w:rsid w:val="00C325FC"/>
    <w:rsid w:val="00C345A6"/>
    <w:rsid w:val="00C357FC"/>
    <w:rsid w:val="00C365B9"/>
    <w:rsid w:val="00C36FDA"/>
    <w:rsid w:val="00C3758E"/>
    <w:rsid w:val="00C412C1"/>
    <w:rsid w:val="00C41935"/>
    <w:rsid w:val="00C41B66"/>
    <w:rsid w:val="00C42C07"/>
    <w:rsid w:val="00C43133"/>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40A9"/>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06D"/>
    <w:rsid w:val="00CE6B03"/>
    <w:rsid w:val="00CE6F8F"/>
    <w:rsid w:val="00CE7024"/>
    <w:rsid w:val="00CE7534"/>
    <w:rsid w:val="00CF013C"/>
    <w:rsid w:val="00CF08D4"/>
    <w:rsid w:val="00CF1335"/>
    <w:rsid w:val="00CF17EE"/>
    <w:rsid w:val="00CF2AAF"/>
    <w:rsid w:val="00CF38A1"/>
    <w:rsid w:val="00CF41C5"/>
    <w:rsid w:val="00CF562E"/>
    <w:rsid w:val="00CF63C2"/>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4B24"/>
    <w:rsid w:val="00D35309"/>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2CC8"/>
    <w:rsid w:val="00D56126"/>
    <w:rsid w:val="00D5649B"/>
    <w:rsid w:val="00D57E6C"/>
    <w:rsid w:val="00D60564"/>
    <w:rsid w:val="00D60C34"/>
    <w:rsid w:val="00D61709"/>
    <w:rsid w:val="00D631B4"/>
    <w:rsid w:val="00D632F6"/>
    <w:rsid w:val="00D65528"/>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542E"/>
    <w:rsid w:val="00D85FC4"/>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039"/>
    <w:rsid w:val="00DC29D5"/>
    <w:rsid w:val="00DC306E"/>
    <w:rsid w:val="00DC3496"/>
    <w:rsid w:val="00DC35C2"/>
    <w:rsid w:val="00DC37B8"/>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3ECD"/>
    <w:rsid w:val="00E14FEB"/>
    <w:rsid w:val="00E16810"/>
    <w:rsid w:val="00E20144"/>
    <w:rsid w:val="00E204D7"/>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5E80"/>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5C6C"/>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DCB"/>
    <w:rsid w:val="00E6168E"/>
    <w:rsid w:val="00E6242B"/>
    <w:rsid w:val="00E62B6D"/>
    <w:rsid w:val="00E62C36"/>
    <w:rsid w:val="00E6349A"/>
    <w:rsid w:val="00E63A45"/>
    <w:rsid w:val="00E63CE2"/>
    <w:rsid w:val="00E654ED"/>
    <w:rsid w:val="00E66E41"/>
    <w:rsid w:val="00E67320"/>
    <w:rsid w:val="00E67B74"/>
    <w:rsid w:val="00E7014B"/>
    <w:rsid w:val="00E70F85"/>
    <w:rsid w:val="00E7238F"/>
    <w:rsid w:val="00E726B0"/>
    <w:rsid w:val="00E72D25"/>
    <w:rsid w:val="00E73811"/>
    <w:rsid w:val="00E74FAA"/>
    <w:rsid w:val="00E76CBE"/>
    <w:rsid w:val="00E80A0F"/>
    <w:rsid w:val="00E81738"/>
    <w:rsid w:val="00E82C8B"/>
    <w:rsid w:val="00E82D32"/>
    <w:rsid w:val="00E83C42"/>
    <w:rsid w:val="00E84687"/>
    <w:rsid w:val="00E84879"/>
    <w:rsid w:val="00E85CB4"/>
    <w:rsid w:val="00E869CB"/>
    <w:rsid w:val="00E86BB3"/>
    <w:rsid w:val="00E8753D"/>
    <w:rsid w:val="00E87716"/>
    <w:rsid w:val="00E8782D"/>
    <w:rsid w:val="00E903FA"/>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2EB3"/>
    <w:rsid w:val="00F03955"/>
    <w:rsid w:val="00F03A00"/>
    <w:rsid w:val="00F04373"/>
    <w:rsid w:val="00F05859"/>
    <w:rsid w:val="00F10188"/>
    <w:rsid w:val="00F10651"/>
    <w:rsid w:val="00F120DC"/>
    <w:rsid w:val="00F13B73"/>
    <w:rsid w:val="00F13DBD"/>
    <w:rsid w:val="00F1441B"/>
    <w:rsid w:val="00F148F8"/>
    <w:rsid w:val="00F1538E"/>
    <w:rsid w:val="00F155FF"/>
    <w:rsid w:val="00F158D3"/>
    <w:rsid w:val="00F15AE8"/>
    <w:rsid w:val="00F16579"/>
    <w:rsid w:val="00F1779E"/>
    <w:rsid w:val="00F205B4"/>
    <w:rsid w:val="00F20862"/>
    <w:rsid w:val="00F21635"/>
    <w:rsid w:val="00F21ABC"/>
    <w:rsid w:val="00F24DA0"/>
    <w:rsid w:val="00F2544A"/>
    <w:rsid w:val="00F26A75"/>
    <w:rsid w:val="00F26ED0"/>
    <w:rsid w:val="00F26EEB"/>
    <w:rsid w:val="00F30A40"/>
    <w:rsid w:val="00F31222"/>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032"/>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2FBF"/>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4FF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3785"/>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E03A5"/>
    <w:rsid w:val="00FE0F2C"/>
    <w:rsid w:val="00FE121F"/>
    <w:rsid w:val="00FE1B5D"/>
    <w:rsid w:val="00FE2264"/>
    <w:rsid w:val="00FE28EE"/>
    <w:rsid w:val="00FE2B88"/>
    <w:rsid w:val="00FE31B3"/>
    <w:rsid w:val="00FE3D56"/>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460390">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35154575">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15270129">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4797899">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87487602">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23929260">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199636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68919299">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5898049">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2703190">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45661397">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196729">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42783566">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7442547">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280007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223156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847653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61FB-1EAC-4127-A3FB-4FC8A373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17</Pages>
  <Words>6449</Words>
  <Characters>34826</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200</cp:revision>
  <cp:lastPrinted>2025-12-09T17:45:00Z</cp:lastPrinted>
  <dcterms:created xsi:type="dcterms:W3CDTF">2025-01-06T14:36:00Z</dcterms:created>
  <dcterms:modified xsi:type="dcterms:W3CDTF">2026-01-22T12:11:00Z</dcterms:modified>
</cp:coreProperties>
</file>